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35830336"/>
        <w:docPartObj>
          <w:docPartGallery w:val="Cover Pages"/>
          <w:docPartUnique/>
        </w:docPartObj>
      </w:sdtPr>
      <w:sdtEndPr>
        <w:rPr>
          <w:rFonts w:eastAsia="Calibri" w:cstheme="minorHAnsi"/>
          <w:b/>
          <w:color w:val="FFFFFF" w:themeColor="background1"/>
          <w:spacing w:val="2"/>
          <w:sz w:val="20"/>
          <w:szCs w:val="20"/>
          <w:u w:color="231F20"/>
          <w:lang w:eastAsia="de-DE"/>
        </w:rPr>
      </w:sdtEndPr>
      <w:sdtContent>
        <w:p w14:paraId="26E7C0F1" w14:textId="4E290247" w:rsidR="00FD3157" w:rsidRDefault="005E1DB3">
          <w:r>
            <w:rPr>
              <w:noProof/>
            </w:rPr>
            <mc:AlternateContent>
              <mc:Choice Requires="wps">
                <w:drawing>
                  <wp:anchor distT="0" distB="0" distL="114300" distR="114300" simplePos="0" relativeHeight="251650048" behindDoc="1" locked="0" layoutInCell="1" allowOverlap="1" wp14:anchorId="24A03F66" wp14:editId="0477BBFC">
                    <wp:simplePos x="0" y="0"/>
                    <wp:positionH relativeFrom="column">
                      <wp:posOffset>-457200</wp:posOffset>
                    </wp:positionH>
                    <wp:positionV relativeFrom="paragraph">
                      <wp:posOffset>-819150</wp:posOffset>
                    </wp:positionV>
                    <wp:extent cx="6858000" cy="85153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58000" cy="851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CDF8C" w14:textId="01F89055" w:rsidR="00EF30AB" w:rsidRPr="005E1DB3" w:rsidRDefault="00EF30AB" w:rsidP="005E1DB3">
                                <w:pPr>
                                  <w:pBdr>
                                    <w:bottom w:val="single" w:sz="6" w:space="4" w:color="7F7F7F" w:themeColor="text1" w:themeTint="80"/>
                                  </w:pBdr>
                                  <w:jc w:val="center"/>
                                  <w:rPr>
                                    <w:rFonts w:asciiTheme="majorHAnsi" w:eastAsiaTheme="majorEastAsia" w:hAnsiTheme="majorHAnsi" w:cstheme="majorBidi"/>
                                    <w:b/>
                                    <w:bCs/>
                                    <w:color w:val="C00000"/>
                                    <w:sz w:val="52"/>
                                    <w:szCs w:val="52"/>
                                  </w:rPr>
                                </w:pPr>
                                <w:r w:rsidRPr="005E1DB3">
                                  <w:rPr>
                                    <w:rFonts w:asciiTheme="majorHAnsi" w:eastAsiaTheme="majorEastAsia" w:hAnsiTheme="majorHAnsi" w:cstheme="majorBidi"/>
                                    <w:b/>
                                    <w:bCs/>
                                    <w:color w:val="C00000"/>
                                    <w:sz w:val="52"/>
                                    <w:szCs w:val="52"/>
                                  </w:rPr>
                                  <w:t xml:space="preserve">Become the Association Your Members </w:t>
                                </w:r>
                                <w:r w:rsidR="00F07288">
                                  <w:rPr>
                                    <w:rFonts w:asciiTheme="majorHAnsi" w:eastAsiaTheme="majorEastAsia" w:hAnsiTheme="majorHAnsi" w:cstheme="majorBidi"/>
                                    <w:b/>
                                    <w:bCs/>
                                    <w:color w:val="C00000"/>
                                    <w:sz w:val="52"/>
                                    <w:szCs w:val="52"/>
                                  </w:rPr>
                                  <w:t>Want</w:t>
                                </w:r>
                              </w:p>
                              <w:sdt>
                                <w:sdtPr>
                                  <w:rPr>
                                    <w:caps/>
                                    <w:color w:val="C00000"/>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988F298" w14:textId="7BB9013F" w:rsidR="00EF30AB" w:rsidRPr="005E1DB3" w:rsidRDefault="00951B34" w:rsidP="00B87081">
                                    <w:pPr>
                                      <w:spacing w:before="240"/>
                                      <w:jc w:val="center"/>
                                      <w:rPr>
                                        <w:caps/>
                                        <w:color w:val="C00000"/>
                                        <w:sz w:val="36"/>
                                        <w:szCs w:val="36"/>
                                      </w:rPr>
                                    </w:pPr>
                                    <w:r>
                                      <w:rPr>
                                        <w:caps/>
                                        <w:color w:val="C00000"/>
                                        <w:sz w:val="36"/>
                                        <w:szCs w:val="36"/>
                                      </w:rPr>
                                      <w:t>Use Strategy, Technology, Marketing, and Mission to get there</w:t>
                                    </w:r>
                                  </w:p>
                                </w:sdtContent>
                              </w:sdt>
                              <w:p w14:paraId="79814EE7" w14:textId="77777777" w:rsidR="00EF30AB" w:rsidRDefault="00EF30AB">
                                <w:pPr>
                                  <w:pStyle w:val="NoSpacing"/>
                                  <w:pBdr>
                                    <w:bottom w:val="single" w:sz="6" w:space="4" w:color="7F7F7F" w:themeColor="text1" w:themeTint="80"/>
                                  </w:pBdr>
                                  <w:rPr>
                                    <w:rFonts w:asciiTheme="majorHAnsi" w:eastAsiaTheme="majorEastAsia" w:hAnsiTheme="majorHAnsi" w:cstheme="majorBidi"/>
                                    <w:color w:val="C00000"/>
                                    <w:sz w:val="52"/>
                                    <w:szCs w:val="52"/>
                                  </w:rPr>
                                </w:pPr>
                              </w:p>
                              <w:p w14:paraId="4BA7CFC7" w14:textId="2C815AB3" w:rsidR="00EF30AB" w:rsidRDefault="00EF30AB">
                                <w:pPr>
                                  <w:pStyle w:val="NoSpacing"/>
                                  <w:pBdr>
                                    <w:bottom w:val="single" w:sz="6" w:space="4" w:color="7F7F7F" w:themeColor="text1" w:themeTint="80"/>
                                  </w:pBdr>
                                  <w:rPr>
                                    <w:rFonts w:asciiTheme="majorHAnsi" w:eastAsiaTheme="majorEastAsia" w:hAnsiTheme="majorHAnsi" w:cstheme="majorBidi"/>
                                    <w:color w:val="C00000"/>
                                    <w:sz w:val="52"/>
                                    <w:szCs w:val="52"/>
                                  </w:rPr>
                                </w:pPr>
                                <w:r>
                                  <w:rPr>
                                    <w:rFonts w:asciiTheme="majorHAnsi" w:eastAsiaTheme="majorEastAsia" w:hAnsiTheme="majorHAnsi" w:cstheme="majorBidi"/>
                                    <w:noProof/>
                                    <w:color w:val="C00000"/>
                                    <w:sz w:val="52"/>
                                    <w:szCs w:val="52"/>
                                  </w:rPr>
                                  <w:drawing>
                                    <wp:inline distT="0" distB="0" distL="0" distR="0" wp14:anchorId="736A391A" wp14:editId="3E3B9E37">
                                      <wp:extent cx="5937250" cy="4612640"/>
                                      <wp:effectExtent l="0" t="0" r="6350" b="0"/>
                                      <wp:docPr id="6" name="Picture 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37250" cy="4612640"/>
                                              </a:xfrm>
                                              <a:prstGeom prst="rect">
                                                <a:avLst/>
                                              </a:prstGeom>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A03F66" id="_x0000_t202" coordsize="21600,21600" o:spt="202" path="m,l,21600r21600,l21600,xe">
                    <v:stroke joinstyle="miter"/>
                    <v:path gradientshapeok="t" o:connecttype="rect"/>
                  </v:shapetype>
                  <v:shape id="Text Box 122" o:spid="_x0000_s1026" type="#_x0000_t202" style="position:absolute;margin-left:-36pt;margin-top:-64.5pt;width:540pt;height:6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" filled="f" stroked="f" strokeweight=".5pt">
                    <v:textbox inset="36pt,36pt,36pt,36pt">
                      <w:txbxContent>
                        <w:p w14:paraId="692CDF8C" w14:textId="01F89055" w:rsidR="00EF30AB" w:rsidRPr="005E1DB3" w:rsidRDefault="00EF30AB" w:rsidP="005E1DB3">
                          <w:pPr>
                            <w:pBdr>
                              <w:bottom w:val="single" w:sz="6" w:space="4" w:color="7F7F7F" w:themeColor="text1" w:themeTint="80"/>
                            </w:pBdr>
                            <w:jc w:val="center"/>
                            <w:rPr>
                              <w:rFonts w:asciiTheme="majorHAnsi" w:eastAsiaTheme="majorEastAsia" w:hAnsiTheme="majorHAnsi" w:cstheme="majorBidi"/>
                              <w:b/>
                              <w:bCs/>
                              <w:color w:val="C00000"/>
                              <w:sz w:val="52"/>
                              <w:szCs w:val="52"/>
                            </w:rPr>
                          </w:pPr>
                          <w:r w:rsidRPr="005E1DB3">
                            <w:rPr>
                              <w:rFonts w:asciiTheme="majorHAnsi" w:eastAsiaTheme="majorEastAsia" w:hAnsiTheme="majorHAnsi" w:cstheme="majorBidi"/>
                              <w:b/>
                              <w:bCs/>
                              <w:color w:val="C00000"/>
                              <w:sz w:val="52"/>
                              <w:szCs w:val="52"/>
                            </w:rPr>
                            <w:t xml:space="preserve">Become the Association Your Members </w:t>
                          </w:r>
                          <w:r w:rsidR="00F07288">
                            <w:rPr>
                              <w:rFonts w:asciiTheme="majorHAnsi" w:eastAsiaTheme="majorEastAsia" w:hAnsiTheme="majorHAnsi" w:cstheme="majorBidi"/>
                              <w:b/>
                              <w:bCs/>
                              <w:color w:val="C00000"/>
                              <w:sz w:val="52"/>
                              <w:szCs w:val="52"/>
                            </w:rPr>
                            <w:t>Want</w:t>
                          </w:r>
                        </w:p>
                        <w:sdt>
                          <w:sdtPr>
                            <w:rPr>
                              <w:caps/>
                              <w:color w:val="C00000"/>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988F298" w14:textId="7BB9013F" w:rsidR="00EF30AB" w:rsidRPr="005E1DB3" w:rsidRDefault="00951B34" w:rsidP="00B87081">
                              <w:pPr>
                                <w:spacing w:before="240"/>
                                <w:jc w:val="center"/>
                                <w:rPr>
                                  <w:caps/>
                                  <w:color w:val="C00000"/>
                                  <w:sz w:val="36"/>
                                  <w:szCs w:val="36"/>
                                </w:rPr>
                              </w:pPr>
                              <w:r>
                                <w:rPr>
                                  <w:caps/>
                                  <w:color w:val="C00000"/>
                                  <w:sz w:val="36"/>
                                  <w:szCs w:val="36"/>
                                </w:rPr>
                                <w:t>Use Strategy, Technology, Marketing, and Mission to get there</w:t>
                              </w:r>
                            </w:p>
                          </w:sdtContent>
                        </w:sdt>
                        <w:p w14:paraId="79814EE7" w14:textId="77777777" w:rsidR="00EF30AB" w:rsidRDefault="00EF30AB">
                          <w:pPr>
                            <w:pStyle w:val="NoSpacing"/>
                            <w:pBdr>
                              <w:bottom w:val="single" w:sz="6" w:space="4" w:color="7F7F7F" w:themeColor="text1" w:themeTint="80"/>
                            </w:pBdr>
                            <w:rPr>
                              <w:rFonts w:asciiTheme="majorHAnsi" w:eastAsiaTheme="majorEastAsia" w:hAnsiTheme="majorHAnsi" w:cstheme="majorBidi"/>
                              <w:color w:val="C00000"/>
                              <w:sz w:val="52"/>
                              <w:szCs w:val="52"/>
                            </w:rPr>
                          </w:pPr>
                        </w:p>
                        <w:p w14:paraId="4BA7CFC7" w14:textId="2C815AB3" w:rsidR="00EF30AB" w:rsidRDefault="00EF30AB">
                          <w:pPr>
                            <w:pStyle w:val="NoSpacing"/>
                            <w:pBdr>
                              <w:bottom w:val="single" w:sz="6" w:space="4" w:color="7F7F7F" w:themeColor="text1" w:themeTint="80"/>
                            </w:pBdr>
                            <w:rPr>
                              <w:rFonts w:asciiTheme="majorHAnsi" w:eastAsiaTheme="majorEastAsia" w:hAnsiTheme="majorHAnsi" w:cstheme="majorBidi"/>
                              <w:color w:val="C00000"/>
                              <w:sz w:val="52"/>
                              <w:szCs w:val="52"/>
                            </w:rPr>
                          </w:pPr>
                          <w:r>
                            <w:rPr>
                              <w:rFonts w:asciiTheme="majorHAnsi" w:eastAsiaTheme="majorEastAsia" w:hAnsiTheme="majorHAnsi" w:cstheme="majorBidi"/>
                              <w:noProof/>
                              <w:color w:val="C00000"/>
                              <w:sz w:val="52"/>
                              <w:szCs w:val="52"/>
                            </w:rPr>
                            <w:drawing>
                              <wp:inline distT="0" distB="0" distL="0" distR="0" wp14:anchorId="736A391A" wp14:editId="3E3B9E37">
                                <wp:extent cx="5937250" cy="4612640"/>
                                <wp:effectExtent l="0" t="0" r="6350" b="0"/>
                                <wp:docPr id="6" name="Picture 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37250" cy="4612640"/>
                                        </a:xfrm>
                                        <a:prstGeom prst="rect">
                                          <a:avLst/>
                                        </a:prstGeom>
                                      </pic:spPr>
                                    </pic:pic>
                                  </a:graphicData>
                                </a:graphic>
                              </wp:inline>
                            </w:drawing>
                          </w:r>
                        </w:p>
                      </w:txbxContent>
                    </v:textbox>
                  </v:shape>
                </w:pict>
              </mc:Fallback>
            </mc:AlternateContent>
          </w:r>
        </w:p>
        <w:p w14:paraId="6BC7243C" w14:textId="325B43EA" w:rsidR="00FD3157" w:rsidRPr="00A61BC5" w:rsidRDefault="00FD3157" w:rsidP="00A61BC5">
          <w:pPr>
            <w:rPr>
              <w:rFonts w:eastAsia="Calibri" w:cstheme="minorHAnsi"/>
              <w:b/>
              <w:color w:val="FFFFFF" w:themeColor="background1"/>
              <w:spacing w:val="2"/>
              <w:sz w:val="20"/>
              <w:szCs w:val="20"/>
              <w:u w:color="231F20"/>
              <w:lang w:eastAsia="de-DE"/>
            </w:rPr>
          </w:pPr>
          <w:r w:rsidRPr="00A049D7">
            <w:rPr>
              <w:noProof/>
            </w:rPr>
            <mc:AlternateContent>
              <mc:Choice Requires="wps">
                <w:drawing>
                  <wp:anchor distT="57150" distB="57150" distL="57150" distR="57150" simplePos="0" relativeHeight="251649024" behindDoc="1" locked="0" layoutInCell="1" allowOverlap="1" wp14:anchorId="3BDC73B7" wp14:editId="71E664D0">
                    <wp:simplePos x="0" y="0"/>
                    <wp:positionH relativeFrom="page">
                      <wp:posOffset>0</wp:posOffset>
                    </wp:positionH>
                    <wp:positionV relativeFrom="page">
                      <wp:posOffset>7820025</wp:posOffset>
                    </wp:positionV>
                    <wp:extent cx="7772400" cy="2268220"/>
                    <wp:effectExtent l="0" t="0" r="0" b="0"/>
                    <wp:wrapNone/>
                    <wp:docPr id="13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268220"/>
                            </a:xfrm>
                            <a:prstGeom prst="rect">
                              <a:avLst/>
                            </a:prstGeom>
                            <a:solidFill>
                              <a:srgbClr val="CE172F"/>
                            </a:solidFill>
                            <a:ln>
                              <a:noFill/>
                            </a:ln>
                            <a:effectLst/>
                          </wps:spPr>
                          <wps:txbx>
                            <w:txbxContent>
                              <w:p w14:paraId="2AF23A0A" w14:textId="77777777" w:rsidR="00EF30AB" w:rsidRDefault="00EF30AB" w:rsidP="00FD3157">
                                <w:pPr>
                                  <w:pStyle w:val="CoverMicroText"/>
                                  <w:rPr>
                                    <w:rFonts w:cstheme="minorHAnsi"/>
                                    <w:color w:val="FFFFFF" w:themeColor="background1"/>
                                    <w:szCs w:val="20"/>
                                    <w:lang w:val="en-US"/>
                                  </w:rPr>
                                </w:pPr>
                              </w:p>
                              <w:p w14:paraId="29A95359" w14:textId="77777777" w:rsidR="00EF30AB" w:rsidRDefault="00EF30AB" w:rsidP="00FD3157">
                                <w:pPr>
                                  <w:pStyle w:val="CoverMicroText"/>
                                  <w:rPr>
                                    <w:rFonts w:cstheme="minorHAnsi"/>
                                    <w:color w:val="FFFFFF" w:themeColor="background1"/>
                                    <w:szCs w:val="20"/>
                                    <w:lang w:val="en-US"/>
                                  </w:rPr>
                                </w:pPr>
                              </w:p>
                              <w:p w14:paraId="5FEF3C45"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44889BE5" wp14:editId="47D17589">
                                      <wp:extent cx="1915795" cy="603250"/>
                                      <wp:effectExtent l="0" t="0" r="8255" b="6350"/>
                                      <wp:docPr id="3"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77E81315" w14:textId="77777777" w:rsidR="00EF30AB" w:rsidRPr="00E96795" w:rsidRDefault="00EF30AB" w:rsidP="00FD3157">
                                <w:pPr>
                                  <w:pStyle w:val="CoverMicroText"/>
                                  <w:rPr>
                                    <w:rFonts w:cstheme="minorHAnsi"/>
                                    <w:color w:val="FFFFFF" w:themeColor="background1"/>
                                    <w:szCs w:val="20"/>
                                    <w:lang w:val="en-US"/>
                                  </w:rPr>
                                </w:pPr>
                              </w:p>
                              <w:p w14:paraId="1D30FBAD"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7B33D6D0" w14:textId="77777777" w:rsidR="00EF30AB" w:rsidRPr="00E96795" w:rsidRDefault="00EF30AB" w:rsidP="00FD3157">
                                <w:pPr>
                                  <w:pStyle w:val="CoverMicroText"/>
                                  <w:rPr>
                                    <w:rFonts w:cstheme="minorHAnsi"/>
                                    <w:color w:val="FFFFFF" w:themeColor="background1"/>
                                    <w:szCs w:val="20"/>
                                    <w:lang w:val="en-US"/>
                                  </w:rPr>
                                </w:pPr>
                              </w:p>
                              <w:p w14:paraId="0EC4E7E5"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3300F942" w14:textId="77777777" w:rsidR="00EF30AB" w:rsidRPr="00DD1A83" w:rsidRDefault="00EF30AB" w:rsidP="00FD3157">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roofErr w:type="gramStart"/>
                                <w:r w:rsidRPr="00DD1A83">
                                  <w:rPr>
                                    <w:rFonts w:cstheme="minorHAnsi"/>
                                    <w:color w:val="FFFFFF" w:themeColor="background1"/>
                                    <w:szCs w:val="20"/>
                                    <w:lang w:val="fr-FR"/>
                                  </w:rPr>
                                  <w:t>Email:</w:t>
                                </w:r>
                                <w:proofErr w:type="gramEnd"/>
                                <w:r w:rsidRPr="00DD1A83">
                                  <w:rPr>
                                    <w:rFonts w:cstheme="minorHAnsi"/>
                                    <w:color w:val="FFFFFF" w:themeColor="background1"/>
                                    <w:szCs w:val="20"/>
                                    <w:lang w:val="fr-FR"/>
                                  </w:rPr>
                                  <w:t xml:space="preserve"> </w:t>
                                </w:r>
                                <w:hyperlink r:id="rId13"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4767343D"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p w14:paraId="5D4BEB24" w14:textId="77777777" w:rsidR="00EF30AB" w:rsidRDefault="00EF30AB" w:rsidP="00FD31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C73B7" id="Rectangle 3" o:spid="_x0000_s1027" style="position:absolute;margin-left:0;margin-top:615.75pt;width:612pt;height:178.6pt;z-index:-251667456;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" fillcolor="#ce172f" stroked="f">
                    <v:textbox>
                      <w:txbxContent>
                        <w:p w14:paraId="2AF23A0A" w14:textId="77777777" w:rsidR="00EF30AB" w:rsidRDefault="00EF30AB" w:rsidP="00FD3157">
                          <w:pPr>
                            <w:pStyle w:val="CoverMicroText"/>
                            <w:rPr>
                              <w:rFonts w:cstheme="minorHAnsi"/>
                              <w:color w:val="FFFFFF" w:themeColor="background1"/>
                              <w:szCs w:val="20"/>
                              <w:lang w:val="en-US"/>
                            </w:rPr>
                          </w:pPr>
                        </w:p>
                        <w:p w14:paraId="29A95359" w14:textId="77777777" w:rsidR="00EF30AB" w:rsidRDefault="00EF30AB" w:rsidP="00FD3157">
                          <w:pPr>
                            <w:pStyle w:val="CoverMicroText"/>
                            <w:rPr>
                              <w:rFonts w:cstheme="minorHAnsi"/>
                              <w:color w:val="FFFFFF" w:themeColor="background1"/>
                              <w:szCs w:val="20"/>
                              <w:lang w:val="en-US"/>
                            </w:rPr>
                          </w:pPr>
                        </w:p>
                        <w:p w14:paraId="5FEF3C45"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44889BE5" wp14:editId="47D17589">
                                <wp:extent cx="1915795" cy="603250"/>
                                <wp:effectExtent l="0" t="0" r="8255" b="6350"/>
                                <wp:docPr id="3"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77E81315" w14:textId="77777777" w:rsidR="00EF30AB" w:rsidRPr="00E96795" w:rsidRDefault="00EF30AB" w:rsidP="00FD3157">
                          <w:pPr>
                            <w:pStyle w:val="CoverMicroText"/>
                            <w:rPr>
                              <w:rFonts w:cstheme="minorHAnsi"/>
                              <w:color w:val="FFFFFF" w:themeColor="background1"/>
                              <w:szCs w:val="20"/>
                              <w:lang w:val="en-US"/>
                            </w:rPr>
                          </w:pPr>
                        </w:p>
                        <w:p w14:paraId="1D30FBAD"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7B33D6D0" w14:textId="77777777" w:rsidR="00EF30AB" w:rsidRPr="00E96795" w:rsidRDefault="00EF30AB" w:rsidP="00FD3157">
                          <w:pPr>
                            <w:pStyle w:val="CoverMicroText"/>
                            <w:rPr>
                              <w:rFonts w:cstheme="minorHAnsi"/>
                              <w:color w:val="FFFFFF" w:themeColor="background1"/>
                              <w:szCs w:val="20"/>
                              <w:lang w:val="en-US"/>
                            </w:rPr>
                          </w:pPr>
                        </w:p>
                        <w:p w14:paraId="0EC4E7E5"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3300F942" w14:textId="77777777" w:rsidR="00EF30AB" w:rsidRPr="00DD1A83" w:rsidRDefault="00EF30AB" w:rsidP="00FD3157">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roofErr w:type="gramStart"/>
                          <w:r w:rsidRPr="00DD1A83">
                            <w:rPr>
                              <w:rFonts w:cstheme="minorHAnsi"/>
                              <w:color w:val="FFFFFF" w:themeColor="background1"/>
                              <w:szCs w:val="20"/>
                              <w:lang w:val="fr-FR"/>
                            </w:rPr>
                            <w:t>Email:</w:t>
                          </w:r>
                          <w:proofErr w:type="gramEnd"/>
                          <w:r w:rsidRPr="00DD1A83">
                            <w:rPr>
                              <w:rFonts w:cstheme="minorHAnsi"/>
                              <w:color w:val="FFFFFF" w:themeColor="background1"/>
                              <w:szCs w:val="20"/>
                              <w:lang w:val="fr-FR"/>
                            </w:rPr>
                            <w:t xml:space="preserve"> </w:t>
                          </w:r>
                          <w:hyperlink r:id="rId15"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4767343D" w14:textId="77777777" w:rsidR="00EF30AB" w:rsidRPr="00E96795" w:rsidRDefault="00EF30AB" w:rsidP="00FD3157">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p w14:paraId="5D4BEB24" w14:textId="77777777" w:rsidR="00EF30AB" w:rsidRDefault="00EF30AB" w:rsidP="00FD3157">
                          <w:pPr>
                            <w:jc w:val="center"/>
                          </w:pPr>
                        </w:p>
                      </w:txbxContent>
                    </v:textbox>
                    <w10:wrap anchorx="page" anchory="page"/>
                  </v:rect>
                </w:pict>
              </mc:Fallback>
            </mc:AlternateContent>
          </w:r>
          <w:r>
            <w:rPr>
              <w:rFonts w:eastAsia="Calibri" w:cstheme="minorHAnsi"/>
              <w:b/>
              <w:color w:val="FFFFFF" w:themeColor="background1"/>
              <w:spacing w:val="2"/>
              <w:sz w:val="20"/>
              <w:szCs w:val="20"/>
              <w:u w:color="231F20"/>
              <w:lang w:eastAsia="de-DE"/>
            </w:rPr>
            <w:br w:type="page"/>
          </w:r>
        </w:p>
      </w:sdtContent>
    </w:sdt>
    <w:p w14:paraId="7FA285FC" w14:textId="1022C590" w:rsidR="00FD3157" w:rsidRDefault="00FD3157" w:rsidP="00FD3157">
      <w:pPr>
        <w:pStyle w:val="NoSpacing"/>
        <w:rPr>
          <w:color w:val="FF0000"/>
          <w:sz w:val="48"/>
          <w:szCs w:val="48"/>
        </w:rPr>
      </w:pPr>
      <w:r w:rsidRPr="000C1039">
        <w:rPr>
          <w:color w:val="FF0000"/>
          <w:sz w:val="48"/>
          <w:szCs w:val="48"/>
        </w:rPr>
        <w:lastRenderedPageBreak/>
        <w:t>Contents</w:t>
      </w:r>
    </w:p>
    <w:p w14:paraId="2101E7DA" w14:textId="130EAD4B" w:rsidR="00041388" w:rsidRPr="00041388" w:rsidRDefault="00041388" w:rsidP="00FD3157">
      <w:pPr>
        <w:pStyle w:val="NoSpacing"/>
        <w:rPr>
          <w:color w:val="FF0000"/>
          <w:sz w:val="16"/>
          <w:szCs w:val="16"/>
        </w:rPr>
      </w:pPr>
      <w:r w:rsidRPr="00041388">
        <w:rPr>
          <w:color w:val="FF0000"/>
          <w:sz w:val="16"/>
          <w:szCs w:val="16"/>
        </w:rPr>
        <w:t>April 2021</w:t>
      </w:r>
    </w:p>
    <w:p w14:paraId="18FB0E88" w14:textId="77777777" w:rsidR="00FD3157" w:rsidRDefault="00FD3157" w:rsidP="00FD3157">
      <w:pPr>
        <w:pStyle w:val="Book2"/>
      </w:pPr>
    </w:p>
    <w:p w14:paraId="72694627" w14:textId="30D1C16E" w:rsidR="00FD3157" w:rsidRPr="00EF48C4" w:rsidRDefault="00FD3157" w:rsidP="00FD3157">
      <w:pPr>
        <w:pStyle w:val="NoSpacing"/>
        <w:rPr>
          <w:sz w:val="28"/>
          <w:szCs w:val="28"/>
        </w:rPr>
      </w:pPr>
      <w:r w:rsidRPr="00EF48C4">
        <w:rPr>
          <w:sz w:val="28"/>
          <w:szCs w:val="28"/>
        </w:rPr>
        <w:t>An Opportunity for Action</w:t>
      </w:r>
      <w:r w:rsidR="00A32037" w:rsidRPr="00EF48C4">
        <w:rPr>
          <w:sz w:val="28"/>
          <w:szCs w:val="28"/>
        </w:rPr>
        <w:ptab w:relativeTo="margin" w:alignment="right" w:leader="dot"/>
      </w:r>
      <w:r w:rsidR="00A61BC5" w:rsidRPr="00EF48C4">
        <w:rPr>
          <w:sz w:val="28"/>
          <w:szCs w:val="28"/>
        </w:rPr>
        <w:t>2</w:t>
      </w:r>
    </w:p>
    <w:p w14:paraId="73A44803" w14:textId="6BBA8205" w:rsidR="00FD3157" w:rsidRPr="00EF48C4" w:rsidRDefault="00A32037" w:rsidP="00A32037">
      <w:pPr>
        <w:pStyle w:val="NoSpacing"/>
        <w:rPr>
          <w:sz w:val="28"/>
          <w:szCs w:val="28"/>
        </w:rPr>
      </w:pPr>
      <w:r w:rsidRPr="00EF48C4">
        <w:rPr>
          <w:sz w:val="28"/>
          <w:szCs w:val="28"/>
        </w:rPr>
        <w:tab/>
      </w:r>
      <w:r w:rsidR="00FD3157" w:rsidRPr="00EF48C4">
        <w:rPr>
          <w:sz w:val="28"/>
          <w:szCs w:val="28"/>
        </w:rPr>
        <w:t>Question the Past</w:t>
      </w:r>
      <w:r w:rsidR="00BE179A">
        <w:rPr>
          <w:sz w:val="28"/>
          <w:szCs w:val="28"/>
        </w:rPr>
        <w:t>—</w:t>
      </w:r>
      <w:r w:rsidR="00FD3157" w:rsidRPr="00EF48C4">
        <w:rPr>
          <w:sz w:val="28"/>
          <w:szCs w:val="28"/>
        </w:rPr>
        <w:t>Explore the Future</w:t>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p>
    <w:p w14:paraId="39260D0D" w14:textId="218CEF39" w:rsidR="00FD3157" w:rsidRPr="00EF48C4" w:rsidRDefault="00FD3157" w:rsidP="00FD3157">
      <w:pPr>
        <w:pStyle w:val="NoSpacing"/>
        <w:rPr>
          <w:sz w:val="28"/>
          <w:szCs w:val="28"/>
        </w:rPr>
      </w:pPr>
      <w:r w:rsidRPr="00EF48C4">
        <w:rPr>
          <w:sz w:val="28"/>
          <w:szCs w:val="28"/>
        </w:rPr>
        <w:tab/>
        <w:t>Begin with the Basics</w:t>
      </w:r>
    </w:p>
    <w:p w14:paraId="4BB542B3" w14:textId="77777777" w:rsidR="00FD3157" w:rsidRPr="00EF48C4" w:rsidRDefault="00FD3157" w:rsidP="00FD3157">
      <w:pPr>
        <w:pStyle w:val="NoSpacing"/>
        <w:rPr>
          <w:sz w:val="28"/>
          <w:szCs w:val="28"/>
        </w:rPr>
      </w:pPr>
    </w:p>
    <w:p w14:paraId="3B8663B1" w14:textId="07A44ACC" w:rsidR="00FD3157" w:rsidRPr="00EF48C4" w:rsidRDefault="00FD3157" w:rsidP="00FD3157">
      <w:pPr>
        <w:pStyle w:val="NoSpacing"/>
        <w:rPr>
          <w:sz w:val="28"/>
          <w:szCs w:val="28"/>
        </w:rPr>
      </w:pPr>
      <w:r w:rsidRPr="00EF48C4">
        <w:rPr>
          <w:sz w:val="28"/>
          <w:szCs w:val="28"/>
        </w:rPr>
        <w:t xml:space="preserve">Study New </w:t>
      </w:r>
      <w:r w:rsidR="00A32037" w:rsidRPr="00EF48C4">
        <w:rPr>
          <w:sz w:val="28"/>
          <w:szCs w:val="28"/>
        </w:rPr>
        <w:t>Trends</w:t>
      </w:r>
      <w:r w:rsidRPr="00EF48C4">
        <w:rPr>
          <w:sz w:val="28"/>
          <w:szCs w:val="28"/>
        </w:rPr>
        <w:ptab w:relativeTo="margin" w:alignment="right" w:leader="dot"/>
      </w:r>
      <w:r w:rsidR="003849C9">
        <w:rPr>
          <w:sz w:val="28"/>
          <w:szCs w:val="28"/>
        </w:rPr>
        <w:t>5</w:t>
      </w:r>
    </w:p>
    <w:p w14:paraId="194C2413" w14:textId="77777777" w:rsidR="00FD3157" w:rsidRPr="00EF48C4" w:rsidRDefault="00FD3157" w:rsidP="00FD3157">
      <w:pPr>
        <w:pStyle w:val="NoSpacing"/>
        <w:rPr>
          <w:sz w:val="28"/>
          <w:szCs w:val="28"/>
        </w:rPr>
      </w:pPr>
      <w:r w:rsidRPr="00EF48C4">
        <w:rPr>
          <w:sz w:val="28"/>
          <w:szCs w:val="28"/>
        </w:rPr>
        <w:tab/>
        <w:t>Understand Industry 4.0</w:t>
      </w:r>
    </w:p>
    <w:p w14:paraId="6E19BE14" w14:textId="5C24B39E" w:rsidR="00FD3157" w:rsidRPr="00EF48C4" w:rsidRDefault="00FD3157" w:rsidP="00FD3157">
      <w:pPr>
        <w:pStyle w:val="NoSpacing"/>
        <w:rPr>
          <w:sz w:val="28"/>
          <w:szCs w:val="28"/>
        </w:rPr>
      </w:pPr>
      <w:r w:rsidRPr="00EF48C4">
        <w:rPr>
          <w:sz w:val="28"/>
          <w:szCs w:val="28"/>
        </w:rPr>
        <w:tab/>
        <w:t>Embrace New Generations</w:t>
      </w:r>
    </w:p>
    <w:p w14:paraId="12B0BE06" w14:textId="77777777" w:rsidR="00FD3157" w:rsidRPr="00EF48C4" w:rsidRDefault="00FD3157" w:rsidP="00FD3157">
      <w:pPr>
        <w:pStyle w:val="NoSpacing"/>
        <w:rPr>
          <w:sz w:val="28"/>
          <w:szCs w:val="28"/>
        </w:rPr>
      </w:pPr>
      <w:r w:rsidRPr="00EF48C4">
        <w:rPr>
          <w:sz w:val="28"/>
          <w:szCs w:val="28"/>
        </w:rPr>
        <w:tab/>
        <w:t>Integrate Technology, Strategy, and Culture</w:t>
      </w:r>
    </w:p>
    <w:p w14:paraId="0A7BB535" w14:textId="37A92703" w:rsidR="00FD3157" w:rsidRPr="00EF48C4" w:rsidRDefault="00FD3157" w:rsidP="00FD3157">
      <w:pPr>
        <w:pStyle w:val="NoSpacing"/>
        <w:rPr>
          <w:sz w:val="28"/>
          <w:szCs w:val="28"/>
        </w:rPr>
      </w:pPr>
      <w:r w:rsidRPr="00EF48C4">
        <w:rPr>
          <w:sz w:val="28"/>
          <w:szCs w:val="28"/>
        </w:rPr>
        <w:tab/>
        <w:t xml:space="preserve">Use Data </w:t>
      </w:r>
      <w:r w:rsidR="00DC65AC">
        <w:rPr>
          <w:sz w:val="28"/>
          <w:szCs w:val="28"/>
        </w:rPr>
        <w:t>t</w:t>
      </w:r>
      <w:r w:rsidRPr="00EF48C4">
        <w:rPr>
          <w:sz w:val="28"/>
          <w:szCs w:val="28"/>
        </w:rPr>
        <w:t>o Tame Disruption</w:t>
      </w:r>
    </w:p>
    <w:p w14:paraId="03CCA2AD" w14:textId="32FC0C96" w:rsidR="00FD3157" w:rsidRPr="00EF48C4" w:rsidRDefault="00FD3157" w:rsidP="00FD3157">
      <w:pPr>
        <w:pStyle w:val="NoSpacing"/>
        <w:rPr>
          <w:sz w:val="28"/>
          <w:szCs w:val="28"/>
        </w:rPr>
      </w:pPr>
      <w:r w:rsidRPr="00EF48C4">
        <w:rPr>
          <w:sz w:val="28"/>
          <w:szCs w:val="28"/>
        </w:rPr>
        <w:tab/>
      </w:r>
      <w:r w:rsidRPr="00EF48C4">
        <w:rPr>
          <w:sz w:val="28"/>
          <w:szCs w:val="28"/>
        </w:rPr>
        <w:tab/>
      </w:r>
    </w:p>
    <w:p w14:paraId="5C896B90" w14:textId="1CB2F580" w:rsidR="00FD3157" w:rsidRPr="00EF48C4" w:rsidRDefault="00FD3157" w:rsidP="00FD3157">
      <w:pPr>
        <w:pStyle w:val="NoSpacing"/>
        <w:rPr>
          <w:sz w:val="28"/>
          <w:szCs w:val="28"/>
        </w:rPr>
      </w:pPr>
      <w:r w:rsidRPr="00EF48C4">
        <w:rPr>
          <w:sz w:val="28"/>
          <w:szCs w:val="28"/>
        </w:rPr>
        <w:t>Look Beyond Members</w:t>
      </w:r>
      <w:r w:rsidRPr="00EF48C4">
        <w:rPr>
          <w:sz w:val="28"/>
          <w:szCs w:val="28"/>
        </w:rPr>
        <w:ptab w:relativeTo="margin" w:alignment="right" w:leader="dot"/>
      </w:r>
      <w:r w:rsidR="00B51B3E" w:rsidRPr="00EF48C4">
        <w:rPr>
          <w:sz w:val="28"/>
          <w:szCs w:val="28"/>
        </w:rPr>
        <w:t>8</w:t>
      </w:r>
    </w:p>
    <w:p w14:paraId="1EF04D4E" w14:textId="71EBCD4F" w:rsidR="00FD3157" w:rsidRPr="00EF48C4" w:rsidRDefault="00FD3157" w:rsidP="00FD3157">
      <w:pPr>
        <w:pStyle w:val="NoSpacing"/>
        <w:ind w:left="720"/>
        <w:rPr>
          <w:sz w:val="28"/>
          <w:szCs w:val="28"/>
        </w:rPr>
      </w:pPr>
      <w:r w:rsidRPr="00EF48C4">
        <w:rPr>
          <w:sz w:val="28"/>
          <w:szCs w:val="28"/>
        </w:rPr>
        <w:t xml:space="preserve">Lean </w:t>
      </w:r>
      <w:proofErr w:type="gramStart"/>
      <w:r w:rsidR="000A1011" w:rsidRPr="00EF48C4">
        <w:rPr>
          <w:sz w:val="28"/>
          <w:szCs w:val="28"/>
        </w:rPr>
        <w:t>Into</w:t>
      </w:r>
      <w:proofErr w:type="gramEnd"/>
      <w:r w:rsidR="000A1011" w:rsidRPr="00EF48C4">
        <w:rPr>
          <w:sz w:val="28"/>
          <w:szCs w:val="28"/>
        </w:rPr>
        <w:t xml:space="preserve"> Marketing</w:t>
      </w:r>
    </w:p>
    <w:p w14:paraId="01BC38C4" w14:textId="1CCF819D" w:rsidR="00FD3157" w:rsidRPr="00EF48C4" w:rsidRDefault="00FD3157" w:rsidP="00FD3157">
      <w:pPr>
        <w:pStyle w:val="NoSpacing"/>
        <w:ind w:left="720"/>
        <w:rPr>
          <w:sz w:val="28"/>
          <w:szCs w:val="28"/>
        </w:rPr>
      </w:pPr>
      <w:r w:rsidRPr="00EF48C4">
        <w:rPr>
          <w:sz w:val="28"/>
          <w:szCs w:val="28"/>
        </w:rPr>
        <w:t>Seek Relevance</w:t>
      </w:r>
    </w:p>
    <w:p w14:paraId="03D26296" w14:textId="77777777" w:rsidR="00FD3157" w:rsidRPr="00EF48C4" w:rsidRDefault="00FD3157" w:rsidP="00FD3157">
      <w:pPr>
        <w:pStyle w:val="NoSpacing"/>
        <w:ind w:left="720"/>
        <w:rPr>
          <w:sz w:val="28"/>
          <w:szCs w:val="28"/>
        </w:rPr>
      </w:pPr>
    </w:p>
    <w:p w14:paraId="391CBF47" w14:textId="6AB7CC53" w:rsidR="00FD3157" w:rsidRPr="00EF48C4" w:rsidRDefault="00FD3157" w:rsidP="00FD3157">
      <w:pPr>
        <w:pStyle w:val="NoSpacing"/>
        <w:rPr>
          <w:sz w:val="28"/>
          <w:szCs w:val="28"/>
        </w:rPr>
      </w:pPr>
      <w:bookmarkStart w:id="0" w:name="_Hlk68254951"/>
      <w:r w:rsidRPr="00EF48C4">
        <w:rPr>
          <w:sz w:val="28"/>
          <w:szCs w:val="28"/>
        </w:rPr>
        <w:t>Build Community</w:t>
      </w:r>
      <w:r w:rsidRPr="00EF48C4">
        <w:rPr>
          <w:sz w:val="28"/>
          <w:szCs w:val="28"/>
        </w:rPr>
        <w:ptab w:relativeTo="margin" w:alignment="right" w:leader="dot"/>
      </w:r>
      <w:r w:rsidR="000A1011" w:rsidRPr="00EF48C4">
        <w:rPr>
          <w:sz w:val="28"/>
          <w:szCs w:val="28"/>
        </w:rPr>
        <w:t>11</w:t>
      </w:r>
    </w:p>
    <w:bookmarkEnd w:id="0"/>
    <w:p w14:paraId="1EE2D5C5" w14:textId="74AE0F65" w:rsidR="00FD3157" w:rsidRPr="00EF48C4" w:rsidRDefault="00FD3157" w:rsidP="00FD3157">
      <w:pPr>
        <w:pStyle w:val="NoSpacing"/>
        <w:rPr>
          <w:sz w:val="28"/>
          <w:szCs w:val="28"/>
        </w:rPr>
      </w:pPr>
      <w:r w:rsidRPr="00EF48C4">
        <w:rPr>
          <w:sz w:val="28"/>
          <w:szCs w:val="28"/>
        </w:rPr>
        <w:tab/>
        <w:t>Provide P</w:t>
      </w:r>
      <w:r w:rsidR="000A1011" w:rsidRPr="00EF48C4">
        <w:rPr>
          <w:sz w:val="28"/>
          <w:szCs w:val="28"/>
        </w:rPr>
        <w:t>urpose</w:t>
      </w:r>
    </w:p>
    <w:p w14:paraId="7F2FAB46" w14:textId="6CD1EABC" w:rsidR="00FD3157" w:rsidRPr="00EF48C4" w:rsidRDefault="00FD3157" w:rsidP="00FD3157">
      <w:pPr>
        <w:pStyle w:val="NoSpacing"/>
        <w:ind w:firstLine="720"/>
        <w:rPr>
          <w:sz w:val="28"/>
          <w:szCs w:val="28"/>
        </w:rPr>
      </w:pPr>
      <w:r w:rsidRPr="00EF48C4">
        <w:rPr>
          <w:sz w:val="28"/>
          <w:szCs w:val="28"/>
        </w:rPr>
        <w:t>Open Opportunities for Participation</w:t>
      </w:r>
    </w:p>
    <w:p w14:paraId="62CA8BEC" w14:textId="67D73360" w:rsidR="00FD3157" w:rsidRPr="00EF48C4" w:rsidRDefault="00FD3157" w:rsidP="00FD3157">
      <w:pPr>
        <w:pStyle w:val="NoSpacing"/>
        <w:ind w:firstLine="720"/>
        <w:rPr>
          <w:sz w:val="28"/>
          <w:szCs w:val="28"/>
        </w:rPr>
      </w:pPr>
      <w:r w:rsidRPr="00EF48C4">
        <w:rPr>
          <w:sz w:val="28"/>
          <w:szCs w:val="28"/>
        </w:rPr>
        <w:t>Make Chapters Count</w:t>
      </w:r>
    </w:p>
    <w:p w14:paraId="7595C983" w14:textId="19C0E342" w:rsidR="00FD3157" w:rsidRPr="00EF48C4" w:rsidRDefault="00FD3157" w:rsidP="00FD3157">
      <w:pPr>
        <w:pStyle w:val="NoSpacing"/>
        <w:rPr>
          <w:sz w:val="28"/>
          <w:szCs w:val="28"/>
        </w:rPr>
      </w:pPr>
    </w:p>
    <w:p w14:paraId="247DA2E1" w14:textId="2FA12129" w:rsidR="00EF48C4" w:rsidRPr="00EF48C4" w:rsidRDefault="00EF48C4" w:rsidP="00EF48C4">
      <w:pPr>
        <w:pStyle w:val="NoSpacing"/>
        <w:rPr>
          <w:sz w:val="28"/>
          <w:szCs w:val="28"/>
        </w:rPr>
      </w:pPr>
      <w:r w:rsidRPr="00EF48C4">
        <w:rPr>
          <w:sz w:val="28"/>
          <w:szCs w:val="28"/>
        </w:rPr>
        <w:t>Mirror the New Dynamic</w:t>
      </w:r>
      <w:r w:rsidRPr="00EF48C4">
        <w:rPr>
          <w:sz w:val="28"/>
          <w:szCs w:val="28"/>
        </w:rPr>
        <w:ptab w:relativeTo="margin" w:alignment="right" w:leader="dot"/>
      </w:r>
      <w:r w:rsidRPr="00EF48C4">
        <w:rPr>
          <w:sz w:val="28"/>
          <w:szCs w:val="28"/>
        </w:rPr>
        <w:t>13</w:t>
      </w:r>
    </w:p>
    <w:p w14:paraId="17DB1FB0" w14:textId="77777777" w:rsidR="00EF48C4" w:rsidRPr="00EF48C4" w:rsidRDefault="00EF48C4" w:rsidP="00FD3157">
      <w:pPr>
        <w:pStyle w:val="NoSpacing"/>
        <w:rPr>
          <w:sz w:val="28"/>
          <w:szCs w:val="28"/>
        </w:rPr>
      </w:pPr>
    </w:p>
    <w:p w14:paraId="46AB9315" w14:textId="39955025" w:rsidR="00FD3157" w:rsidRPr="00EF48C4" w:rsidRDefault="00FD3157" w:rsidP="00FD3157">
      <w:pPr>
        <w:pStyle w:val="NoSpacing"/>
        <w:rPr>
          <w:sz w:val="28"/>
          <w:szCs w:val="28"/>
        </w:rPr>
      </w:pPr>
      <w:r w:rsidRPr="00EF48C4">
        <w:rPr>
          <w:sz w:val="28"/>
          <w:szCs w:val="28"/>
        </w:rPr>
        <w:t>Introducing .</w:t>
      </w:r>
      <w:proofErr w:type="spellStart"/>
      <w:r w:rsidRPr="00EF48C4">
        <w:rPr>
          <w:sz w:val="28"/>
          <w:szCs w:val="28"/>
        </w:rPr>
        <w:t>orgCompanies</w:t>
      </w:r>
      <w:proofErr w:type="spellEnd"/>
      <w:r w:rsidRPr="00EF48C4">
        <w:rPr>
          <w:sz w:val="28"/>
          <w:szCs w:val="28"/>
        </w:rPr>
        <w:ptab w:relativeTo="margin" w:alignment="right" w:leader="dot"/>
      </w:r>
      <w:r w:rsidRPr="00EF48C4">
        <w:rPr>
          <w:sz w:val="28"/>
          <w:szCs w:val="28"/>
        </w:rPr>
        <w:t>1</w:t>
      </w:r>
      <w:r w:rsidR="00EF48C4" w:rsidRPr="00EF48C4">
        <w:rPr>
          <w:sz w:val="28"/>
          <w:szCs w:val="28"/>
        </w:rPr>
        <w:t>4</w:t>
      </w:r>
    </w:p>
    <w:p w14:paraId="3F365EC0" w14:textId="77777777" w:rsidR="00FD3157" w:rsidRPr="00EF48C4" w:rsidRDefault="00FD3157" w:rsidP="00FD3157">
      <w:pPr>
        <w:pStyle w:val="NoSpacing"/>
        <w:rPr>
          <w:sz w:val="28"/>
          <w:szCs w:val="28"/>
        </w:rPr>
      </w:pPr>
    </w:p>
    <w:p w14:paraId="1DAEDA23" w14:textId="46F8C46F" w:rsidR="00FD3157" w:rsidRPr="00EF48C4" w:rsidRDefault="00FD3157" w:rsidP="00FD3157">
      <w:pPr>
        <w:spacing w:after="160" w:line="259" w:lineRule="auto"/>
        <w:rPr>
          <w:color w:val="FF0000"/>
          <w:sz w:val="28"/>
          <w:szCs w:val="28"/>
        </w:rPr>
      </w:pPr>
      <w:r w:rsidRPr="00EF48C4">
        <w:rPr>
          <w:color w:val="FF0000"/>
          <w:sz w:val="28"/>
          <w:szCs w:val="28"/>
        </w:rPr>
        <w:br w:type="page"/>
      </w:r>
    </w:p>
    <w:p w14:paraId="1BD6ADF9" w14:textId="66FFE062" w:rsidR="00B64185" w:rsidRPr="00B64185" w:rsidRDefault="00EF48C4">
      <w:pPr>
        <w:rPr>
          <w:color w:val="C00000"/>
          <w:sz w:val="48"/>
          <w:szCs w:val="48"/>
        </w:rPr>
      </w:pPr>
      <w:r>
        <w:rPr>
          <w:color w:val="C00000"/>
          <w:sz w:val="48"/>
          <w:szCs w:val="48"/>
        </w:rPr>
        <w:lastRenderedPageBreak/>
        <w:t>Seize the</w:t>
      </w:r>
      <w:r w:rsidR="00B64185" w:rsidRPr="00B64185">
        <w:rPr>
          <w:color w:val="C00000"/>
          <w:sz w:val="48"/>
          <w:szCs w:val="48"/>
        </w:rPr>
        <w:t xml:space="preserve"> Opportunity for Action</w:t>
      </w:r>
    </w:p>
    <w:p w14:paraId="0FAF5673" w14:textId="77777777" w:rsidR="00B64185" w:rsidRDefault="00B64185"/>
    <w:p w14:paraId="276D1214" w14:textId="6F4A63B2" w:rsidR="005C2377" w:rsidRDefault="00606502">
      <w:r>
        <w:t>We</w:t>
      </w:r>
      <w:r w:rsidR="00AB685A">
        <w:t xml:space="preserve"> are </w:t>
      </w:r>
      <w:r w:rsidR="00746DF7">
        <w:t>about</w:t>
      </w:r>
      <w:r>
        <w:t xml:space="preserve"> to</w:t>
      </w:r>
      <w:r w:rsidR="005C2377">
        <w:t xml:space="preserve"> press the reset button on the</w:t>
      </w:r>
      <w:r w:rsidR="005C2377" w:rsidRPr="005C2377">
        <w:t xml:space="preserve"> </w:t>
      </w:r>
      <w:r>
        <w:t>“</w:t>
      </w:r>
      <w:r w:rsidR="005C2377" w:rsidRPr="005C2377">
        <w:t>Year of No</w:t>
      </w:r>
      <w:r w:rsidR="005C2377">
        <w:t>.</w:t>
      </w:r>
      <w:r w:rsidR="00E9232E">
        <w:t>”</w:t>
      </w:r>
      <w:r w:rsidR="005C2377">
        <w:t xml:space="preserve"> President Biden has promised that by May 31, the vaccine will be available to every American. </w:t>
      </w:r>
      <w:r>
        <w:t>M</w:t>
      </w:r>
      <w:r w:rsidR="005C2377">
        <w:t>eals with colleagues, brainstorm</w:t>
      </w:r>
      <w:r>
        <w:t>ing</w:t>
      </w:r>
      <w:r w:rsidR="005C2377">
        <w:t xml:space="preserve"> around the conference table, and maybe even shak</w:t>
      </w:r>
      <w:r>
        <w:t>ing</w:t>
      </w:r>
      <w:r w:rsidR="005C2377">
        <w:t xml:space="preserve"> hands or giv</w:t>
      </w:r>
      <w:r>
        <w:t>ing</w:t>
      </w:r>
      <w:r w:rsidR="005C2377">
        <w:t xml:space="preserve"> hugs </w:t>
      </w:r>
      <w:r>
        <w:t>ar</w:t>
      </w:r>
      <w:r w:rsidR="000D6F00">
        <w:t xml:space="preserve">e not </w:t>
      </w:r>
      <w:r w:rsidR="005C2377">
        <w:t xml:space="preserve">far off. </w:t>
      </w:r>
    </w:p>
    <w:p w14:paraId="3155073C" w14:textId="77777777" w:rsidR="005C2377" w:rsidRDefault="005C2377"/>
    <w:p w14:paraId="40D522F1" w14:textId="727C6286" w:rsidR="005C2377" w:rsidRDefault="00EF30AB">
      <w:r>
        <w:rPr>
          <w:noProof/>
        </w:rPr>
        <w:drawing>
          <wp:anchor distT="0" distB="0" distL="114300" distR="114300" simplePos="0" relativeHeight="251651072" behindDoc="1" locked="0" layoutInCell="1" allowOverlap="1" wp14:anchorId="688582D3" wp14:editId="6177DF86">
            <wp:simplePos x="0" y="0"/>
            <wp:positionH relativeFrom="column">
              <wp:posOffset>0</wp:posOffset>
            </wp:positionH>
            <wp:positionV relativeFrom="paragraph">
              <wp:posOffset>-1905</wp:posOffset>
            </wp:positionV>
            <wp:extent cx="3977640" cy="2770632"/>
            <wp:effectExtent l="0" t="0" r="3810" b="0"/>
            <wp:wrapTight wrapText="right">
              <wp:wrapPolygon edited="0">
                <wp:start x="0" y="0"/>
                <wp:lineTo x="0" y="21387"/>
                <wp:lineTo x="21517" y="21387"/>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3977640" cy="2770632"/>
                    </a:xfrm>
                    <a:prstGeom prst="rect">
                      <a:avLst/>
                    </a:prstGeom>
                  </pic:spPr>
                </pic:pic>
              </a:graphicData>
            </a:graphic>
            <wp14:sizeRelV relativeFrom="margin">
              <wp14:pctHeight>0</wp14:pctHeight>
            </wp14:sizeRelV>
          </wp:anchor>
        </w:drawing>
      </w:r>
      <w:r w:rsidR="005C2377">
        <w:t xml:space="preserve">This moment, at the intersection </w:t>
      </w:r>
      <w:r w:rsidR="000D6F00">
        <w:t>of</w:t>
      </w:r>
      <w:r w:rsidR="005C2377">
        <w:t xml:space="preserve"> remote and in-person business and life, offers association leaders </w:t>
      </w:r>
      <w:r w:rsidR="00606502">
        <w:t xml:space="preserve">a </w:t>
      </w:r>
      <w:r w:rsidR="005C2377">
        <w:t>unique opportunity for creativity, innovation, and bold action. It</w:t>
      </w:r>
      <w:r w:rsidR="00B87081">
        <w:t xml:space="preserve"> is </w:t>
      </w:r>
      <w:r w:rsidR="005C2377">
        <w:t xml:space="preserve">a chance to evaluate </w:t>
      </w:r>
      <w:r w:rsidR="00606502">
        <w:t xml:space="preserve">how extreme </w:t>
      </w:r>
      <w:r w:rsidR="005C2377">
        <w:t xml:space="preserve">disruption </w:t>
      </w:r>
      <w:r w:rsidR="00606502">
        <w:t xml:space="preserve">has impacted your organization </w:t>
      </w:r>
      <w:r w:rsidR="005C2377">
        <w:t>and</w:t>
      </w:r>
      <w:r w:rsidR="00606502">
        <w:t xml:space="preserve"> move</w:t>
      </w:r>
      <w:r w:rsidR="005C2377">
        <w:t xml:space="preserve"> beyond simply resetting to reinvention. </w:t>
      </w:r>
    </w:p>
    <w:p w14:paraId="7C25491C" w14:textId="3D72C217" w:rsidR="005C2377" w:rsidRDefault="005C2377"/>
    <w:p w14:paraId="3EC1E0E4" w14:textId="13DF9A0E" w:rsidR="00B72BC5" w:rsidRDefault="00EF30AB" w:rsidP="00606502">
      <w:r>
        <w:rPr>
          <w:noProof/>
        </w:rPr>
        <mc:AlternateContent>
          <mc:Choice Requires="wps">
            <w:drawing>
              <wp:anchor distT="0" distB="0" distL="114300" distR="114300" simplePos="0" relativeHeight="251653120" behindDoc="1" locked="0" layoutInCell="1" allowOverlap="1" wp14:anchorId="7578759D" wp14:editId="42608FC4">
                <wp:simplePos x="0" y="0"/>
                <wp:positionH relativeFrom="column">
                  <wp:posOffset>0</wp:posOffset>
                </wp:positionH>
                <wp:positionV relativeFrom="paragraph">
                  <wp:posOffset>780415</wp:posOffset>
                </wp:positionV>
                <wp:extent cx="3977640" cy="371475"/>
                <wp:effectExtent l="0" t="0" r="3810" b="9525"/>
                <wp:wrapTight wrapText="bothSides">
                  <wp:wrapPolygon edited="0">
                    <wp:start x="0" y="0"/>
                    <wp:lineTo x="0" y="21046"/>
                    <wp:lineTo x="21517" y="21046"/>
                    <wp:lineTo x="2151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977640" cy="371475"/>
                        </a:xfrm>
                        <a:prstGeom prst="rect">
                          <a:avLst/>
                        </a:prstGeom>
                        <a:solidFill>
                          <a:prstClr val="white"/>
                        </a:solidFill>
                        <a:ln>
                          <a:noFill/>
                        </a:ln>
                      </wps:spPr>
                      <wps:txbx>
                        <w:txbxContent>
                          <w:p w14:paraId="5A0C561C" w14:textId="6EE9B7EC" w:rsidR="00EF30AB" w:rsidRPr="00EF48C4" w:rsidRDefault="00EF30AB" w:rsidP="00EF30AB">
                            <w:pPr>
                              <w:pStyle w:val="Caption"/>
                              <w:rPr>
                                <w:noProof/>
                                <w:color w:val="C00000"/>
                                <w:sz w:val="20"/>
                                <w:szCs w:val="20"/>
                              </w:rPr>
                            </w:pPr>
                            <w:r w:rsidRPr="00EF48C4">
                              <w:rPr>
                                <w:color w:val="C00000"/>
                                <w:sz w:val="20"/>
                                <w:szCs w:val="20"/>
                              </w:rPr>
                              <w:t>This moment, at the intersection of remote and in-person business and life</w:t>
                            </w:r>
                            <w:r w:rsidR="00F15D62">
                              <w:rPr>
                                <w:color w:val="C00000"/>
                                <w:sz w:val="20"/>
                                <w:szCs w:val="20"/>
                              </w:rPr>
                              <w:t>,</w:t>
                            </w:r>
                            <w:r w:rsidRPr="00EF48C4">
                              <w:rPr>
                                <w:color w:val="C00000"/>
                                <w:sz w:val="20"/>
                                <w:szCs w:val="20"/>
                              </w:rPr>
                              <w:t xml:space="preserve"> offers unique opportunities.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8759D" id="Text Box 1" o:spid="_x0000_s1028" type="#_x0000_t202" style="position:absolute;margin-left:0;margin-top:61.45pt;width:313.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" stroked="f">
                <v:textbox inset="0,0,0,0">
                  <w:txbxContent>
                    <w:p w14:paraId="5A0C561C" w14:textId="6EE9B7EC" w:rsidR="00EF30AB" w:rsidRPr="00EF48C4" w:rsidRDefault="00EF30AB" w:rsidP="00EF30AB">
                      <w:pPr>
                        <w:pStyle w:val="Caption"/>
                        <w:rPr>
                          <w:noProof/>
                          <w:color w:val="C00000"/>
                          <w:sz w:val="20"/>
                          <w:szCs w:val="20"/>
                        </w:rPr>
                      </w:pPr>
                      <w:r w:rsidRPr="00EF48C4">
                        <w:rPr>
                          <w:color w:val="C00000"/>
                          <w:sz w:val="20"/>
                          <w:szCs w:val="20"/>
                        </w:rPr>
                        <w:t>This moment, at the intersection of remote and in-person business and life</w:t>
                      </w:r>
                      <w:r w:rsidR="00F15D62">
                        <w:rPr>
                          <w:color w:val="C00000"/>
                          <w:sz w:val="20"/>
                          <w:szCs w:val="20"/>
                        </w:rPr>
                        <w:t>,</w:t>
                      </w:r>
                      <w:r w:rsidRPr="00EF48C4">
                        <w:rPr>
                          <w:color w:val="C00000"/>
                          <w:sz w:val="20"/>
                          <w:szCs w:val="20"/>
                        </w:rPr>
                        <w:t xml:space="preserve"> offers unique opportunities.</w:t>
                      </w:r>
                    </w:p>
                  </w:txbxContent>
                </v:textbox>
                <w10:wrap type="tight"/>
              </v:shape>
            </w:pict>
          </mc:Fallback>
        </mc:AlternateContent>
      </w:r>
      <w:r w:rsidR="005C2377">
        <w:t xml:space="preserve">After </w:t>
      </w:r>
      <w:r w:rsidR="00B72BC5">
        <w:t>12 months of</w:t>
      </w:r>
      <w:r w:rsidR="00606502">
        <w:t xml:space="preserve"> </w:t>
      </w:r>
      <w:r w:rsidR="00B72BC5">
        <w:t xml:space="preserve">ongoing </w:t>
      </w:r>
      <w:r w:rsidR="00606502">
        <w:t>adjustments</w:t>
      </w:r>
      <w:r w:rsidR="005C2377">
        <w:t xml:space="preserve">, </w:t>
      </w:r>
      <w:r w:rsidR="00606502">
        <w:t>why should associations continue a stretch, that for many, was uncomfortable</w:t>
      </w:r>
      <w:r w:rsidR="00AE12F0">
        <w:t>?</w:t>
      </w:r>
      <w:r w:rsidR="005C2377">
        <w:t xml:space="preserve"> </w:t>
      </w:r>
      <w:r w:rsidR="00AE12F0">
        <w:t xml:space="preserve">Consider this </w:t>
      </w:r>
      <w:r w:rsidR="00606502">
        <w:t>advice tough love</w:t>
      </w:r>
      <w:r w:rsidR="00BA60FA">
        <w:t>:</w:t>
      </w:r>
      <w:r w:rsidR="00606502">
        <w:t xml:space="preserve"> you crossed a burning bridge. You ca</w:t>
      </w:r>
      <w:r w:rsidR="007E5FFB">
        <w:t xml:space="preserve">nnot </w:t>
      </w:r>
      <w:r w:rsidR="00606502">
        <w:t>return to the other side</w:t>
      </w:r>
      <w:r w:rsidR="000D6F00">
        <w:t>;</w:t>
      </w:r>
      <w:r w:rsidR="00606502">
        <w:t xml:space="preserve"> </w:t>
      </w:r>
      <w:r w:rsidR="00E9232E">
        <w:t>h</w:t>
      </w:r>
      <w:r w:rsidR="00606502">
        <w:t xml:space="preserve">owever, </w:t>
      </w:r>
      <w:r w:rsidR="00B72BC5">
        <w:t>you have the</w:t>
      </w:r>
      <w:r w:rsidR="00606502">
        <w:t xml:space="preserve"> option to build </w:t>
      </w:r>
      <w:r w:rsidR="00E9232E">
        <w:t xml:space="preserve">it </w:t>
      </w:r>
      <w:r w:rsidR="00606502">
        <w:t>better.</w:t>
      </w:r>
    </w:p>
    <w:p w14:paraId="7E60464F" w14:textId="77777777" w:rsidR="00B72BC5" w:rsidRDefault="00B72BC5" w:rsidP="00606502"/>
    <w:p w14:paraId="230F9F6E" w14:textId="2721352C" w:rsidR="00A61C7B" w:rsidRDefault="00AE12F0" w:rsidP="00606502">
      <w:r>
        <w:t>A</w:t>
      </w:r>
      <w:r w:rsidR="00B72BC5">
        <w:t xml:space="preserve">ssociations </w:t>
      </w:r>
      <w:r w:rsidR="007F5805">
        <w:t>were</w:t>
      </w:r>
      <w:r w:rsidR="00B72BC5">
        <w:t xml:space="preserve"> the creations </w:t>
      </w:r>
      <w:r w:rsidR="001A4F8F">
        <w:t>of their members and of the professions that g</w:t>
      </w:r>
      <w:r w:rsidR="00B25917">
        <w:t>ave</w:t>
      </w:r>
      <w:r w:rsidR="001A4F8F">
        <w:t xml:space="preserve"> those individuals a common purpose</w:t>
      </w:r>
      <w:r w:rsidR="00B72BC5">
        <w:t>.</w:t>
      </w:r>
      <w:r w:rsidR="007F5805">
        <w:t xml:space="preserve"> T</w:t>
      </w:r>
      <w:r w:rsidR="00A61C7B">
        <w:t>echnology, demogra</w:t>
      </w:r>
      <w:r w:rsidR="007F5805">
        <w:t>p</w:t>
      </w:r>
      <w:r w:rsidR="00A61C7B">
        <w:t>hics, economic, cultural</w:t>
      </w:r>
      <w:r w:rsidR="00746DF7">
        <w:t xml:space="preserve">, </w:t>
      </w:r>
      <w:r w:rsidR="00A61C7B">
        <w:t>and social dynamics</w:t>
      </w:r>
      <w:r w:rsidR="007F5805">
        <w:t>,</w:t>
      </w:r>
      <w:r w:rsidR="00A61C7B">
        <w:t xml:space="preserve"> </w:t>
      </w:r>
      <w:r w:rsidR="007F5805">
        <w:t xml:space="preserve">that were in play long before 2020, </w:t>
      </w:r>
      <w:r w:rsidR="00A61C7B">
        <w:t>are impacting that fundamental structure</w:t>
      </w:r>
      <w:r w:rsidR="007F5805">
        <w:t>.</w:t>
      </w:r>
      <w:r w:rsidR="007E5FFB">
        <w:t xml:space="preserve"> T</w:t>
      </w:r>
      <w:r w:rsidR="007F5805">
        <w:t xml:space="preserve">he marketplace is shifting </w:t>
      </w:r>
      <w:r w:rsidR="00B25917">
        <w:t xml:space="preserve">in </w:t>
      </w:r>
      <w:r w:rsidR="007F5805">
        <w:t>ways that are unique in our professional lifetimes</w:t>
      </w:r>
      <w:r w:rsidR="00A61C7B">
        <w:t xml:space="preserve">. </w:t>
      </w:r>
    </w:p>
    <w:p w14:paraId="69973FF7" w14:textId="77777777" w:rsidR="00FA2DA1" w:rsidRDefault="00FA2DA1" w:rsidP="00B25917"/>
    <w:p w14:paraId="2A56A9E7" w14:textId="51A5DDCF" w:rsidR="00BA5738" w:rsidRPr="005E1DB3" w:rsidRDefault="00BA5738" w:rsidP="00606502">
      <w:pPr>
        <w:rPr>
          <w:b/>
          <w:bCs/>
          <w:color w:val="767171" w:themeColor="background2" w:themeShade="80"/>
          <w:sz w:val="32"/>
          <w:szCs w:val="32"/>
        </w:rPr>
      </w:pPr>
      <w:r w:rsidRPr="005E1DB3">
        <w:rPr>
          <w:b/>
          <w:bCs/>
          <w:color w:val="767171" w:themeColor="background2" w:themeShade="80"/>
          <w:sz w:val="32"/>
          <w:szCs w:val="32"/>
        </w:rPr>
        <w:t>Question the Past</w:t>
      </w:r>
      <w:r w:rsidR="00746DF7">
        <w:rPr>
          <w:b/>
          <w:bCs/>
          <w:color w:val="767171" w:themeColor="background2" w:themeShade="80"/>
          <w:sz w:val="32"/>
          <w:szCs w:val="32"/>
        </w:rPr>
        <w:t>—</w:t>
      </w:r>
      <w:r w:rsidRPr="005E1DB3">
        <w:rPr>
          <w:b/>
          <w:bCs/>
          <w:color w:val="767171" w:themeColor="background2" w:themeShade="80"/>
          <w:sz w:val="32"/>
          <w:szCs w:val="32"/>
        </w:rPr>
        <w:t>Explore the Future</w:t>
      </w:r>
    </w:p>
    <w:p w14:paraId="48A33536" w14:textId="4C3E944C" w:rsidR="005D17FC" w:rsidRDefault="00B219CB" w:rsidP="00606502">
      <w:r>
        <w:t>E</w:t>
      </w:r>
      <w:r w:rsidR="007F5805">
        <w:t>xplor</w:t>
      </w:r>
      <w:r>
        <w:t>ing</w:t>
      </w:r>
      <w:r w:rsidR="007F5805">
        <w:t xml:space="preserve"> current trends and integrat</w:t>
      </w:r>
      <w:r>
        <w:t>ing</w:t>
      </w:r>
      <w:r w:rsidR="007F5805">
        <w:t xml:space="preserve"> n</w:t>
      </w:r>
      <w:r w:rsidR="00B25917">
        <w:t>e</w:t>
      </w:r>
      <w:r w:rsidR="007F5805">
        <w:t>w thinking into governance and operations will position associations for success in an uncertain environment.</w:t>
      </w:r>
      <w:r w:rsidR="002253DF">
        <w:t xml:space="preserve"> </w:t>
      </w:r>
      <w:r w:rsidR="005D17FC">
        <w:t>But</w:t>
      </w:r>
      <w:r w:rsidR="003131F0">
        <w:t xml:space="preserve"> there is a</w:t>
      </w:r>
      <w:r w:rsidR="005D17FC">
        <w:t xml:space="preserve"> need to go further. </w:t>
      </w:r>
      <w:r w:rsidR="002A71A2">
        <w:t>This point in time calls on leaders to abandon easy answers and ti</w:t>
      </w:r>
      <w:r w:rsidR="00B301CB">
        <w:t>red</w:t>
      </w:r>
      <w:r w:rsidR="002A71A2">
        <w:t xml:space="preserve"> </w:t>
      </w:r>
      <w:proofErr w:type="gramStart"/>
      <w:r w:rsidR="002A71A2">
        <w:t>templates</w:t>
      </w:r>
      <w:r w:rsidR="00BA60FA">
        <w:t>,</w:t>
      </w:r>
      <w:r w:rsidR="002A71A2">
        <w:t xml:space="preserve"> and</w:t>
      </w:r>
      <w:proofErr w:type="gramEnd"/>
      <w:r w:rsidR="002A71A2">
        <w:t xml:space="preserve"> </w:t>
      </w:r>
      <w:r w:rsidR="0061346F">
        <w:t>evaluate their position</w:t>
      </w:r>
      <w:r w:rsidR="00E9232E">
        <w:t>s</w:t>
      </w:r>
      <w:r w:rsidR="002A71A2">
        <w:t xml:space="preserve"> </w:t>
      </w:r>
      <w:r w:rsidR="008558F2">
        <w:t>relative</w:t>
      </w:r>
      <w:r w:rsidR="0061346F">
        <w:t xml:space="preserve"> to the competition </w:t>
      </w:r>
      <w:r w:rsidR="002A71A2">
        <w:t xml:space="preserve">objectively. </w:t>
      </w:r>
      <w:r w:rsidR="0061346F">
        <w:t>In a crowded field, to</w:t>
      </w:r>
      <w:r w:rsidR="00EF48C4">
        <w:t xml:space="preserve"> become the organization</w:t>
      </w:r>
      <w:r w:rsidR="002A71A2">
        <w:t xml:space="preserve"> your</w:t>
      </w:r>
      <w:r w:rsidR="00EF48C4">
        <w:t xml:space="preserve"> members</w:t>
      </w:r>
      <w:r w:rsidR="00BE179A">
        <w:t xml:space="preserve"> </w:t>
      </w:r>
      <w:r w:rsidR="00F07288">
        <w:t>want</w:t>
      </w:r>
      <w:r w:rsidR="00374A50">
        <w:t>,</w:t>
      </w:r>
      <w:r w:rsidR="00EF48C4">
        <w:t xml:space="preserve"> </w:t>
      </w:r>
      <w:r w:rsidR="0061346F">
        <w:t>begin by asking</w:t>
      </w:r>
      <w:r w:rsidR="005D17FC">
        <w:t xml:space="preserve"> these fundamental questions:</w:t>
      </w:r>
    </w:p>
    <w:p w14:paraId="1F77BC29" w14:textId="77777777" w:rsidR="005D17FC" w:rsidRDefault="005D17FC" w:rsidP="00606502"/>
    <w:p w14:paraId="2A49C86A" w14:textId="77777777" w:rsidR="007E570D" w:rsidRPr="007E570D" w:rsidRDefault="0006710C" w:rsidP="007E570D">
      <w:pPr>
        <w:pStyle w:val="ListParagraph"/>
        <w:numPr>
          <w:ilvl w:val="0"/>
          <w:numId w:val="45"/>
        </w:numPr>
        <w:rPr>
          <w:b/>
          <w:bCs/>
        </w:rPr>
      </w:pPr>
      <w:r w:rsidRPr="007E570D">
        <w:rPr>
          <w:b/>
          <w:bCs/>
        </w:rPr>
        <w:t>Why does your association exist?</w:t>
      </w:r>
    </w:p>
    <w:p w14:paraId="2B242BCF" w14:textId="3BDD519D" w:rsidR="0006710C" w:rsidRPr="007E570D" w:rsidRDefault="0006710C" w:rsidP="007E570D">
      <w:pPr>
        <w:ind w:left="720"/>
      </w:pPr>
      <w:r w:rsidRPr="007E570D">
        <w:t xml:space="preserve">What do members value most about </w:t>
      </w:r>
      <w:r w:rsidR="00D04EB3">
        <w:t>your work</w:t>
      </w:r>
      <w:r w:rsidR="00F575C6" w:rsidRPr="007E570D">
        <w:t>?</w:t>
      </w:r>
    </w:p>
    <w:p w14:paraId="3E9C46D0" w14:textId="2A9E03E5" w:rsidR="0006710C" w:rsidRPr="007E570D" w:rsidRDefault="0006710C" w:rsidP="007E570D">
      <w:pPr>
        <w:ind w:left="720"/>
      </w:pPr>
      <w:r w:rsidRPr="007E570D">
        <w:t>How does your organization positively influence the profession</w:t>
      </w:r>
      <w:r w:rsidR="00F575C6" w:rsidRPr="007E570D">
        <w:t>?</w:t>
      </w:r>
    </w:p>
    <w:p w14:paraId="6E9C67B2" w14:textId="77777777" w:rsidR="007E570D" w:rsidRPr="007E570D" w:rsidRDefault="0006710C" w:rsidP="007E570D">
      <w:pPr>
        <w:ind w:left="720"/>
      </w:pPr>
      <w:r w:rsidRPr="007E570D">
        <w:lastRenderedPageBreak/>
        <w:t xml:space="preserve">How well are you recognized among your constituents? </w:t>
      </w:r>
    </w:p>
    <w:p w14:paraId="4C94F5CF" w14:textId="01430716" w:rsidR="007E570D" w:rsidRPr="007E570D" w:rsidRDefault="0006710C" w:rsidP="007E570D">
      <w:pPr>
        <w:pStyle w:val="ListParagraph"/>
        <w:numPr>
          <w:ilvl w:val="0"/>
          <w:numId w:val="45"/>
        </w:numPr>
        <w:rPr>
          <w:b/>
          <w:bCs/>
        </w:rPr>
      </w:pPr>
      <w:r w:rsidRPr="007E570D">
        <w:rPr>
          <w:b/>
          <w:bCs/>
        </w:rPr>
        <w:t xml:space="preserve">If your association did not exist today, would industry leaders create it? </w:t>
      </w:r>
    </w:p>
    <w:p w14:paraId="2D907470" w14:textId="2C12F754" w:rsidR="0006710C" w:rsidRPr="00205835" w:rsidRDefault="0006710C" w:rsidP="00205835">
      <w:pPr>
        <w:ind w:left="720"/>
      </w:pPr>
      <w:r w:rsidRPr="007E570D">
        <w:t>Are you providing unique benefits</w:t>
      </w:r>
      <w:r w:rsidR="00F575C6" w:rsidRPr="007E570D">
        <w:t>?</w:t>
      </w:r>
    </w:p>
    <w:p w14:paraId="19CFA5B6" w14:textId="7C8AAAD0" w:rsidR="0006710C" w:rsidRPr="007E570D" w:rsidRDefault="0006710C" w:rsidP="00517FF0">
      <w:pPr>
        <w:ind w:left="360" w:firstLine="360"/>
      </w:pPr>
      <w:r w:rsidRPr="007E570D">
        <w:t xml:space="preserve">What circumstances </w:t>
      </w:r>
      <w:r w:rsidR="00B219CB">
        <w:t xml:space="preserve">are </w:t>
      </w:r>
      <w:r w:rsidRPr="007E570D">
        <w:t>diminish</w:t>
      </w:r>
      <w:r w:rsidR="00B219CB">
        <w:t>ing</w:t>
      </w:r>
      <w:r w:rsidRPr="007E570D">
        <w:t xml:space="preserve"> the value your association offer</w:t>
      </w:r>
      <w:r w:rsidR="00B219CB">
        <w:t>s</w:t>
      </w:r>
      <w:r w:rsidRPr="007E570D">
        <w:t xml:space="preserve">? </w:t>
      </w:r>
    </w:p>
    <w:p w14:paraId="157CC55E" w14:textId="7ED4E672" w:rsidR="0086729F" w:rsidRDefault="0006710C" w:rsidP="00517FF0">
      <w:pPr>
        <w:pStyle w:val="ListParagraph"/>
        <w:numPr>
          <w:ilvl w:val="0"/>
          <w:numId w:val="45"/>
        </w:numPr>
        <w:rPr>
          <w:b/>
          <w:bCs/>
        </w:rPr>
      </w:pPr>
      <w:r w:rsidRPr="004D605F">
        <w:rPr>
          <w:b/>
          <w:bCs/>
        </w:rPr>
        <w:t>In order to</w:t>
      </w:r>
      <w:r w:rsidR="004D605F">
        <w:rPr>
          <w:b/>
          <w:bCs/>
        </w:rPr>
        <w:t xml:space="preserve"> remain</w:t>
      </w:r>
      <w:r w:rsidRPr="004D605F">
        <w:rPr>
          <w:b/>
          <w:bCs/>
        </w:rPr>
        <w:t xml:space="preserve"> relevant, should </w:t>
      </w:r>
      <w:r w:rsidR="004D605F">
        <w:rPr>
          <w:b/>
          <w:bCs/>
        </w:rPr>
        <w:t>y</w:t>
      </w:r>
      <w:r w:rsidRPr="004D605F">
        <w:rPr>
          <w:b/>
          <w:bCs/>
        </w:rPr>
        <w:t>our association’s mission change</w:t>
      </w:r>
      <w:r w:rsidR="0086729F">
        <w:rPr>
          <w:b/>
          <w:bCs/>
        </w:rPr>
        <w:t>?</w:t>
      </w:r>
    </w:p>
    <w:p w14:paraId="2E677E45" w14:textId="45193C04" w:rsidR="00B219CB" w:rsidRPr="00B219CB" w:rsidRDefault="0086729F" w:rsidP="00B219CB">
      <w:pPr>
        <w:pStyle w:val="ListParagraph"/>
      </w:pPr>
      <w:r w:rsidRPr="0086729F">
        <w:t>Are the dynamics of your professional community shifting</w:t>
      </w:r>
      <w:r>
        <w:t>?</w:t>
      </w:r>
      <w:r w:rsidR="0006710C" w:rsidRPr="0086729F">
        <w:t xml:space="preserve"> </w:t>
      </w:r>
    </w:p>
    <w:p w14:paraId="12FAFAF0" w14:textId="15008839" w:rsidR="0086729F" w:rsidRPr="00B219CB" w:rsidRDefault="00255944" w:rsidP="00B219CB">
      <w:pPr>
        <w:pStyle w:val="ListParagraph"/>
        <w:numPr>
          <w:ilvl w:val="0"/>
          <w:numId w:val="45"/>
        </w:numPr>
        <w:rPr>
          <w:b/>
          <w:bCs/>
        </w:rPr>
      </w:pPr>
      <w:r w:rsidRPr="00B219CB">
        <w:rPr>
          <w:b/>
          <w:bCs/>
        </w:rPr>
        <w:t>What will make your mission more compelling over the next decade</w:t>
      </w:r>
      <w:r w:rsidR="00B219CB">
        <w:rPr>
          <w:b/>
          <w:bCs/>
        </w:rPr>
        <w:t>?</w:t>
      </w:r>
    </w:p>
    <w:p w14:paraId="601AA990" w14:textId="3229E27A" w:rsidR="0099769C" w:rsidRDefault="0099769C" w:rsidP="007E570D"/>
    <w:p w14:paraId="322DE050" w14:textId="41ABB692" w:rsidR="00BA5738" w:rsidRPr="005C6DA3" w:rsidRDefault="00BA5738" w:rsidP="007E570D">
      <w:pPr>
        <w:rPr>
          <w:b/>
          <w:bCs/>
          <w:color w:val="767171" w:themeColor="background2" w:themeShade="80"/>
          <w:sz w:val="28"/>
          <w:szCs w:val="28"/>
        </w:rPr>
      </w:pPr>
      <w:r w:rsidRPr="005C6DA3">
        <w:rPr>
          <w:b/>
          <w:bCs/>
          <w:color w:val="767171" w:themeColor="background2" w:themeShade="80"/>
          <w:sz w:val="28"/>
          <w:szCs w:val="28"/>
        </w:rPr>
        <w:t xml:space="preserve">Learn </w:t>
      </w:r>
      <w:proofErr w:type="gramStart"/>
      <w:r w:rsidRPr="005C6DA3">
        <w:rPr>
          <w:b/>
          <w:bCs/>
          <w:color w:val="767171" w:themeColor="background2" w:themeShade="80"/>
          <w:sz w:val="28"/>
          <w:szCs w:val="28"/>
        </w:rPr>
        <w:t>From</w:t>
      </w:r>
      <w:proofErr w:type="gramEnd"/>
      <w:r w:rsidRPr="005C6DA3">
        <w:rPr>
          <w:b/>
          <w:bCs/>
          <w:color w:val="767171" w:themeColor="background2" w:themeShade="80"/>
          <w:sz w:val="28"/>
          <w:szCs w:val="28"/>
        </w:rPr>
        <w:t xml:space="preserve"> Experience and Experimentation</w:t>
      </w:r>
    </w:p>
    <w:p w14:paraId="4EB940C8" w14:textId="2115FAE4" w:rsidR="00C75C1C" w:rsidRDefault="00C75C1C" w:rsidP="007E570D">
      <w:r>
        <w:t xml:space="preserve">.orgSource </w:t>
      </w:r>
      <w:r w:rsidR="00F14AE1">
        <w:t>challenges clients to explore questions</w:t>
      </w:r>
      <w:r w:rsidR="004F70D5">
        <w:t xml:space="preserve"> </w:t>
      </w:r>
      <w:r w:rsidR="001D60EE">
        <w:t xml:space="preserve">like </w:t>
      </w:r>
      <w:r w:rsidR="004F70D5">
        <w:t>the ones above</w:t>
      </w:r>
      <w:r w:rsidR="00F14AE1">
        <w:t xml:space="preserve">. As an </w:t>
      </w:r>
      <w:r>
        <w:t>entrepreneurial organization</w:t>
      </w:r>
      <w:r w:rsidR="00F14AE1">
        <w:t>, w</w:t>
      </w:r>
      <w:r>
        <w:t xml:space="preserve">e are obsessed with seeing around corners. Discovering the vein of gold in what looks like an ordinary rock, identifying a sinkhole that threatens to swallow your investment, and putting </w:t>
      </w:r>
      <w:r w:rsidR="00F14AE1">
        <w:t>leaders</w:t>
      </w:r>
      <w:r>
        <w:t xml:space="preserve"> on</w:t>
      </w:r>
      <w:r w:rsidR="00746DF7">
        <w:t xml:space="preserve"> </w:t>
      </w:r>
      <w:r>
        <w:t>track to navigate the future</w:t>
      </w:r>
      <w:r w:rsidR="00B27A67">
        <w:t>,</w:t>
      </w:r>
      <w:r>
        <w:t xml:space="preserve"> is where we excel. </w:t>
      </w:r>
    </w:p>
    <w:p w14:paraId="26FDD5C9" w14:textId="77777777" w:rsidR="00C75C1C" w:rsidRDefault="00C75C1C" w:rsidP="007E570D"/>
    <w:p w14:paraId="04E07E81" w14:textId="6E36737C" w:rsidR="004D3486" w:rsidRDefault="00EF30AB" w:rsidP="007E570D">
      <w:r>
        <w:rPr>
          <w:noProof/>
        </w:rPr>
        <w:drawing>
          <wp:anchor distT="0" distB="0" distL="114300" distR="114300" simplePos="0" relativeHeight="251652096" behindDoc="1" locked="0" layoutInCell="1" allowOverlap="1" wp14:anchorId="6EB9B18F" wp14:editId="71CEB43C">
            <wp:simplePos x="0" y="0"/>
            <wp:positionH relativeFrom="column">
              <wp:posOffset>1933575</wp:posOffset>
            </wp:positionH>
            <wp:positionV relativeFrom="paragraph">
              <wp:posOffset>189865</wp:posOffset>
            </wp:positionV>
            <wp:extent cx="3941064" cy="2514762"/>
            <wp:effectExtent l="0" t="0" r="2540" b="0"/>
            <wp:wrapTight wrapText="left">
              <wp:wrapPolygon edited="0">
                <wp:start x="0" y="0"/>
                <wp:lineTo x="0" y="21436"/>
                <wp:lineTo x="21510" y="21436"/>
                <wp:lineTo x="21510" y="0"/>
                <wp:lineTo x="0" y="0"/>
              </wp:wrapPolygon>
            </wp:wrapTight>
            <wp:docPr id="10" name="Picture 10" descr="A group of wom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women smiling&#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3941064" cy="2514762"/>
                    </a:xfrm>
                    <a:prstGeom prst="rect">
                      <a:avLst/>
                    </a:prstGeom>
                  </pic:spPr>
                </pic:pic>
              </a:graphicData>
            </a:graphic>
            <wp14:sizeRelH relativeFrom="margin">
              <wp14:pctWidth>0</wp14:pctWidth>
            </wp14:sizeRelH>
          </wp:anchor>
        </w:drawing>
      </w:r>
      <w:r w:rsidR="00F12ECC">
        <w:t>Our</w:t>
      </w:r>
      <w:r w:rsidR="00D56E65">
        <w:t xml:space="preserve"> </w:t>
      </w:r>
      <w:hyperlink r:id="rId18" w:history="1">
        <w:r w:rsidR="0099769C" w:rsidRPr="00B87081">
          <w:rPr>
            <w:rStyle w:val="Hyperlink"/>
          </w:rPr>
          <w:t>Association 4.0 books</w:t>
        </w:r>
      </w:hyperlink>
      <w:r w:rsidR="0099769C">
        <w:t xml:space="preserve">: </w:t>
      </w:r>
      <w:r w:rsidR="0099769C" w:rsidRPr="00486E9F">
        <w:rPr>
          <w:i/>
          <w:iCs/>
        </w:rPr>
        <w:t>Positioning for Success in an Era of Disruption</w:t>
      </w:r>
      <w:r w:rsidR="0099769C">
        <w:t xml:space="preserve"> and </w:t>
      </w:r>
      <w:r w:rsidR="0099769C" w:rsidRPr="00486E9F">
        <w:rPr>
          <w:i/>
          <w:iCs/>
        </w:rPr>
        <w:t>An Entrepreneurial Approach to Risk, Courage, and Transformation</w:t>
      </w:r>
      <w:r w:rsidR="004D3486">
        <w:rPr>
          <w:i/>
          <w:iCs/>
        </w:rPr>
        <w:t xml:space="preserve"> </w:t>
      </w:r>
      <w:r w:rsidR="00F12ECC">
        <w:t>are</w:t>
      </w:r>
      <w:r w:rsidR="00C75C1C">
        <w:t xml:space="preserve"> a small part of the</w:t>
      </w:r>
      <w:r w:rsidR="004D3486" w:rsidRPr="004D3486">
        <w:t xml:space="preserve"> research</w:t>
      </w:r>
      <w:r w:rsidR="00C75C1C">
        <w:t xml:space="preserve"> we</w:t>
      </w:r>
      <w:r w:rsidR="00B87081">
        <w:t xml:space="preserve"> have </w:t>
      </w:r>
      <w:r w:rsidR="00C75C1C">
        <w:t>conducted to help associations prepare for the unexpected</w:t>
      </w:r>
      <w:r w:rsidR="0099769C" w:rsidRPr="004D3486">
        <w:t>.</w:t>
      </w:r>
      <w:r w:rsidR="0099769C">
        <w:t xml:space="preserve"> </w:t>
      </w:r>
      <w:r w:rsidR="004D3486">
        <w:t xml:space="preserve">We interviewed CEOs across the country to discover how </w:t>
      </w:r>
      <w:r w:rsidR="00F12ECC">
        <w:t xml:space="preserve">they </w:t>
      </w:r>
      <w:r w:rsidR="00BE179A">
        <w:t xml:space="preserve">are </w:t>
      </w:r>
      <w:r w:rsidR="00F12ECC">
        <w:t>managing a volatile business environment</w:t>
      </w:r>
      <w:r w:rsidR="004D3486">
        <w:t>.</w:t>
      </w:r>
      <w:r w:rsidR="00D56E65">
        <w:t xml:space="preserve"> Their recommendations</w:t>
      </w:r>
      <w:r w:rsidR="00746DF7">
        <w:t xml:space="preserve"> continue to</w:t>
      </w:r>
      <w:r w:rsidR="00374A50">
        <w:t xml:space="preserve"> </w:t>
      </w:r>
      <w:r w:rsidR="00D56E65">
        <w:t>influence our thinking and the advice we provide to our clients.</w:t>
      </w:r>
    </w:p>
    <w:p w14:paraId="48C8A1B4" w14:textId="77777777" w:rsidR="004D3486" w:rsidRDefault="004D3486" w:rsidP="007E570D"/>
    <w:p w14:paraId="47B82943" w14:textId="3C55AE01" w:rsidR="00F14AE1" w:rsidRDefault="00374A50">
      <w:r>
        <w:rPr>
          <w:noProof/>
        </w:rPr>
        <mc:AlternateContent>
          <mc:Choice Requires="wps">
            <w:drawing>
              <wp:anchor distT="0" distB="0" distL="114300" distR="114300" simplePos="0" relativeHeight="251654144" behindDoc="1" locked="0" layoutInCell="1" allowOverlap="1" wp14:anchorId="777447FC" wp14:editId="5982D47D">
                <wp:simplePos x="0" y="0"/>
                <wp:positionH relativeFrom="column">
                  <wp:posOffset>1933575</wp:posOffset>
                </wp:positionH>
                <wp:positionV relativeFrom="paragraph">
                  <wp:posOffset>233045</wp:posOffset>
                </wp:positionV>
                <wp:extent cx="3940810" cy="447675"/>
                <wp:effectExtent l="0" t="0" r="2540" b="9525"/>
                <wp:wrapTight wrapText="bothSides">
                  <wp:wrapPolygon edited="0">
                    <wp:start x="0" y="0"/>
                    <wp:lineTo x="0" y="21140"/>
                    <wp:lineTo x="21510" y="21140"/>
                    <wp:lineTo x="2151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940810" cy="447675"/>
                        </a:xfrm>
                        <a:prstGeom prst="rect">
                          <a:avLst/>
                        </a:prstGeom>
                        <a:solidFill>
                          <a:prstClr val="white"/>
                        </a:solidFill>
                        <a:ln>
                          <a:noFill/>
                        </a:ln>
                      </wps:spPr>
                      <wps:txbx>
                        <w:txbxContent>
                          <w:p w14:paraId="0B510A7C" w14:textId="36DAEEB8" w:rsidR="00EF30AB" w:rsidRPr="00374A50" w:rsidRDefault="00EF30AB" w:rsidP="00EF30AB">
                            <w:pPr>
                              <w:pStyle w:val="Caption"/>
                              <w:rPr>
                                <w:noProof/>
                                <w:color w:val="C00000"/>
                                <w:sz w:val="20"/>
                                <w:szCs w:val="20"/>
                              </w:rPr>
                            </w:pPr>
                            <w:r w:rsidRPr="00374A50">
                              <w:rPr>
                                <w:color w:val="C00000"/>
                                <w:sz w:val="20"/>
                                <w:szCs w:val="20"/>
                              </w:rPr>
                              <w:t>When we seek input on critical issues</w:t>
                            </w:r>
                            <w:r w:rsidR="00C646CD">
                              <w:rPr>
                                <w:color w:val="C00000"/>
                                <w:sz w:val="20"/>
                                <w:szCs w:val="20"/>
                              </w:rPr>
                              <w:t>,</w:t>
                            </w:r>
                            <w:r w:rsidRPr="00374A50">
                              <w:rPr>
                                <w:color w:val="C00000"/>
                                <w:sz w:val="20"/>
                                <w:szCs w:val="20"/>
                              </w:rPr>
                              <w:t xml:space="preserve"> members of .</w:t>
                            </w:r>
                            <w:proofErr w:type="spellStart"/>
                            <w:r w:rsidRPr="00374A50">
                              <w:rPr>
                                <w:color w:val="C00000"/>
                                <w:sz w:val="20"/>
                                <w:szCs w:val="20"/>
                              </w:rPr>
                              <w:t>orgCommunity</w:t>
                            </w:r>
                            <w:proofErr w:type="spellEnd"/>
                            <w:r w:rsidRPr="00374A50">
                              <w:rPr>
                                <w:color w:val="C00000"/>
                                <w:sz w:val="20"/>
                                <w:szCs w:val="20"/>
                              </w:rPr>
                              <w:t xml:space="preserve"> are an invaluable resource.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447FC" id="Text Box 11" o:spid="_x0000_s1029" type="#_x0000_t202" style="position:absolute;margin-left:152.25pt;margin-top:18.35pt;width:310.3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" stroked="f">
                <v:textbox inset="0,0,0,0">
                  <w:txbxContent>
                    <w:p w14:paraId="0B510A7C" w14:textId="36DAEEB8" w:rsidR="00EF30AB" w:rsidRPr="00374A50" w:rsidRDefault="00EF30AB" w:rsidP="00EF30AB">
                      <w:pPr>
                        <w:pStyle w:val="Caption"/>
                        <w:rPr>
                          <w:noProof/>
                          <w:color w:val="C00000"/>
                          <w:sz w:val="20"/>
                          <w:szCs w:val="20"/>
                        </w:rPr>
                      </w:pPr>
                      <w:r w:rsidRPr="00374A50">
                        <w:rPr>
                          <w:color w:val="C00000"/>
                          <w:sz w:val="20"/>
                          <w:szCs w:val="20"/>
                        </w:rPr>
                        <w:t>When we seek input on critical issues</w:t>
                      </w:r>
                      <w:r w:rsidR="00C646CD">
                        <w:rPr>
                          <w:color w:val="C00000"/>
                          <w:sz w:val="20"/>
                          <w:szCs w:val="20"/>
                        </w:rPr>
                        <w:t>,</w:t>
                      </w:r>
                      <w:r w:rsidRPr="00374A50">
                        <w:rPr>
                          <w:color w:val="C00000"/>
                          <w:sz w:val="20"/>
                          <w:szCs w:val="20"/>
                        </w:rPr>
                        <w:t xml:space="preserve"> members of .orgCommunity are an invaluable resource.</w:t>
                      </w:r>
                    </w:p>
                  </w:txbxContent>
                </v:textbox>
                <w10:wrap type="tight"/>
              </v:shape>
            </w:pict>
          </mc:Fallback>
        </mc:AlternateContent>
      </w:r>
      <w:r w:rsidR="004D3486">
        <w:t>As the pandemic advanced,</w:t>
      </w:r>
      <w:r w:rsidR="00C75C1C">
        <w:t xml:space="preserve"> </w:t>
      </w:r>
      <w:r w:rsidR="001D60EE">
        <w:t xml:space="preserve">we </w:t>
      </w:r>
      <w:r w:rsidR="00F14AE1">
        <w:t xml:space="preserve">were keenly aware of </w:t>
      </w:r>
      <w:r w:rsidR="00517FF0">
        <w:t>the</w:t>
      </w:r>
      <w:r w:rsidR="00C75C1C">
        <w:t xml:space="preserve"> apprehension</w:t>
      </w:r>
      <w:r w:rsidR="00F14AE1">
        <w:t xml:space="preserve"> </w:t>
      </w:r>
      <w:r w:rsidR="00517FF0">
        <w:t xml:space="preserve">and pain </w:t>
      </w:r>
      <w:r w:rsidR="00F14AE1">
        <w:t>throughout our community</w:t>
      </w:r>
      <w:r w:rsidR="00C75C1C">
        <w:t xml:space="preserve">. Clients and colleagues </w:t>
      </w:r>
      <w:r w:rsidR="004D3486">
        <w:t>contact</w:t>
      </w:r>
      <w:r w:rsidR="00C75C1C">
        <w:t>ed</w:t>
      </w:r>
      <w:r w:rsidR="004D3486">
        <w:t xml:space="preserve"> us </w:t>
      </w:r>
      <w:r w:rsidR="00F14AE1">
        <w:t xml:space="preserve">with questions about </w:t>
      </w:r>
      <w:r w:rsidR="004D3486">
        <w:t>manag</w:t>
      </w:r>
      <w:r w:rsidR="00F14AE1">
        <w:t>ing</w:t>
      </w:r>
      <w:r w:rsidR="00C75C1C">
        <w:t xml:space="preserve"> revenue shortfall</w:t>
      </w:r>
      <w:r w:rsidR="000D6F00">
        <w:t>, introducing new technology,</w:t>
      </w:r>
      <w:r w:rsidR="00C75C1C">
        <w:t xml:space="preserve"> and prepar</w:t>
      </w:r>
      <w:r w:rsidR="00F14AE1">
        <w:t xml:space="preserve">ing </w:t>
      </w:r>
      <w:r w:rsidR="00C75C1C">
        <w:t xml:space="preserve">for changing membership patterns. </w:t>
      </w:r>
    </w:p>
    <w:p w14:paraId="357B76FD" w14:textId="77777777" w:rsidR="00F14AE1" w:rsidRDefault="00F14AE1"/>
    <w:p w14:paraId="559C0176" w14:textId="587FE260" w:rsidR="003131F0" w:rsidRDefault="00F14AE1">
      <w:r>
        <w:t xml:space="preserve">When we seek </w:t>
      </w:r>
      <w:r w:rsidR="00B66BF0">
        <w:t xml:space="preserve">input </w:t>
      </w:r>
      <w:r>
        <w:t xml:space="preserve">on </w:t>
      </w:r>
      <w:r w:rsidR="001D60EE">
        <w:t>critical issues</w:t>
      </w:r>
      <w:r>
        <w:t xml:space="preserve">, </w:t>
      </w:r>
      <w:r w:rsidR="00B219CB">
        <w:t>m</w:t>
      </w:r>
      <w:r w:rsidR="00D56E65">
        <w:t xml:space="preserve">embers of </w:t>
      </w:r>
      <w:hyperlink r:id="rId19" w:history="1">
        <w:r w:rsidR="00D56E65" w:rsidRPr="00B87081">
          <w:rPr>
            <w:rStyle w:val="Hyperlink"/>
          </w:rPr>
          <w:t>.</w:t>
        </w:r>
        <w:proofErr w:type="spellStart"/>
        <w:r w:rsidR="00D56E65" w:rsidRPr="00B87081">
          <w:rPr>
            <w:rStyle w:val="Hyperlink"/>
          </w:rPr>
          <w:t>orgCommunity</w:t>
        </w:r>
        <w:proofErr w:type="spellEnd"/>
      </w:hyperlink>
      <w:r w:rsidR="00D56E65">
        <w:t xml:space="preserve">, our networking and education organization, are an invaluable </w:t>
      </w:r>
      <w:r w:rsidR="00517FF0">
        <w:t>re</w:t>
      </w:r>
      <w:r w:rsidR="00D56E65">
        <w:t xml:space="preserve">source. We </w:t>
      </w:r>
      <w:r w:rsidR="00517FF0">
        <w:t>organized</w:t>
      </w:r>
      <w:r w:rsidR="00D56E65">
        <w:t xml:space="preserve"> a Think Tank </w:t>
      </w:r>
      <w:r w:rsidR="001D60EE">
        <w:t xml:space="preserve">to help identify trends and crystalize our </w:t>
      </w:r>
      <w:r w:rsidR="00AF3F9E">
        <w:t>outlook</w:t>
      </w:r>
      <w:r w:rsidR="001D60EE">
        <w:t xml:space="preserve"> on the future of membership. The sessions were </w:t>
      </w:r>
      <w:r w:rsidR="00D56E65">
        <w:t xml:space="preserve">facilitated by Elizabeth Engel, Chief Strategist, </w:t>
      </w:r>
      <w:hyperlink r:id="rId20" w:history="1">
        <w:r w:rsidR="00D56E65" w:rsidRPr="00B87081">
          <w:rPr>
            <w:rStyle w:val="Hyperlink"/>
          </w:rPr>
          <w:t xml:space="preserve">Spark </w:t>
        </w:r>
        <w:r w:rsidR="00BE179A">
          <w:rPr>
            <w:rStyle w:val="Hyperlink"/>
          </w:rPr>
          <w:t>C</w:t>
        </w:r>
        <w:r w:rsidR="00D56E65" w:rsidRPr="00B87081">
          <w:rPr>
            <w:rStyle w:val="Hyperlink"/>
          </w:rPr>
          <w:t>onsulting</w:t>
        </w:r>
      </w:hyperlink>
      <w:r w:rsidR="00D56E65">
        <w:t xml:space="preserve">. </w:t>
      </w:r>
      <w:r w:rsidR="001D60EE">
        <w:t xml:space="preserve">This article is the result of feedback gleaned during those dialogues, previous research, and the viewpoints </w:t>
      </w:r>
      <w:r w:rsidR="00B66BF0">
        <w:t>of</w:t>
      </w:r>
      <w:r w:rsidR="001D60EE">
        <w:t xml:space="preserve"> </w:t>
      </w:r>
      <w:r w:rsidR="00BE179A">
        <w:t>the</w:t>
      </w:r>
      <w:r w:rsidR="001D60EE">
        <w:t xml:space="preserve"> .orgSource team. </w:t>
      </w:r>
    </w:p>
    <w:p w14:paraId="42E154B8" w14:textId="77777777" w:rsidR="00207A07" w:rsidRPr="00207A07" w:rsidRDefault="00207A07"/>
    <w:p w14:paraId="221911E0" w14:textId="449B2943" w:rsidR="003131F0" w:rsidRPr="005E1DB3" w:rsidRDefault="00207A07">
      <w:pPr>
        <w:rPr>
          <w:b/>
          <w:bCs/>
          <w:color w:val="767171" w:themeColor="background2" w:themeShade="80"/>
          <w:sz w:val="32"/>
          <w:szCs w:val="32"/>
        </w:rPr>
      </w:pPr>
      <w:r w:rsidRPr="005E1DB3">
        <w:rPr>
          <w:b/>
          <w:bCs/>
          <w:color w:val="767171" w:themeColor="background2" w:themeShade="80"/>
          <w:sz w:val="32"/>
          <w:szCs w:val="32"/>
        </w:rPr>
        <w:lastRenderedPageBreak/>
        <w:t xml:space="preserve">Begin </w:t>
      </w:r>
      <w:proofErr w:type="gramStart"/>
      <w:r w:rsidRPr="005E1DB3">
        <w:rPr>
          <w:b/>
          <w:bCs/>
          <w:color w:val="767171" w:themeColor="background2" w:themeShade="80"/>
          <w:sz w:val="32"/>
          <w:szCs w:val="32"/>
        </w:rPr>
        <w:t>With</w:t>
      </w:r>
      <w:proofErr w:type="gramEnd"/>
      <w:r w:rsidRPr="005E1DB3">
        <w:rPr>
          <w:b/>
          <w:bCs/>
          <w:color w:val="767171" w:themeColor="background2" w:themeShade="80"/>
          <w:sz w:val="32"/>
          <w:szCs w:val="32"/>
        </w:rPr>
        <w:t xml:space="preserve"> the Basics</w:t>
      </w:r>
    </w:p>
    <w:p w14:paraId="7AF7BF1C" w14:textId="06C0077D" w:rsidR="003131F0" w:rsidRDefault="003131F0">
      <w:r>
        <w:t xml:space="preserve">The </w:t>
      </w:r>
      <w:r w:rsidR="003A1BB0">
        <w:t>wild</w:t>
      </w:r>
      <w:r>
        <w:t xml:space="preserve">fire spread of the pandemic </w:t>
      </w:r>
      <w:r w:rsidR="00517FF0">
        <w:t>was</w:t>
      </w:r>
      <w:r>
        <w:t xml:space="preserve"> a real-time demonstration that we are </w:t>
      </w:r>
      <w:r w:rsidR="008A6370">
        <w:t xml:space="preserve">emphatically </w:t>
      </w:r>
      <w:r>
        <w:t xml:space="preserve">citizens of the world. Where associations stand </w:t>
      </w:r>
      <w:r w:rsidR="003A1BB0">
        <w:t xml:space="preserve">today </w:t>
      </w:r>
      <w:r>
        <w:t xml:space="preserve">is largely determined by how well they were already adapting to a global business environment. </w:t>
      </w:r>
    </w:p>
    <w:p w14:paraId="71D2E6B1" w14:textId="77777777" w:rsidR="003131F0" w:rsidRDefault="003131F0"/>
    <w:p w14:paraId="4FEBF4F7" w14:textId="4EA0C178" w:rsidR="003131F0" w:rsidRDefault="00746DF7">
      <w:r>
        <w:t>Clearly,</w:t>
      </w:r>
      <w:r w:rsidR="003A1BB0">
        <w:t xml:space="preserve"> </w:t>
      </w:r>
      <w:r w:rsidR="003131F0">
        <w:t xml:space="preserve">a robust technology infrastructure </w:t>
      </w:r>
      <w:r w:rsidR="003A1BB0">
        <w:t xml:space="preserve">put organizations </w:t>
      </w:r>
      <w:r w:rsidR="003131F0">
        <w:t>in a better position to manage this specific disruption.</w:t>
      </w:r>
      <w:r w:rsidR="000C04F7">
        <w:t xml:space="preserve"> </w:t>
      </w:r>
      <w:r w:rsidR="003131F0">
        <w:t xml:space="preserve">But even technology-rich </w:t>
      </w:r>
      <w:r w:rsidR="000C04F7">
        <w:t>groups</w:t>
      </w:r>
      <w:r w:rsidR="003131F0">
        <w:t xml:space="preserve"> cope</w:t>
      </w:r>
      <w:r w:rsidR="000C04F7">
        <w:t>d</w:t>
      </w:r>
      <w:r w:rsidR="003131F0">
        <w:t xml:space="preserve"> with </w:t>
      </w:r>
      <w:r w:rsidR="000C04F7">
        <w:t xml:space="preserve">a myriad of </w:t>
      </w:r>
      <w:r w:rsidR="003131F0">
        <w:t>unexpected challenges such as:</w:t>
      </w:r>
    </w:p>
    <w:p w14:paraId="082AEBD8" w14:textId="77777777" w:rsidR="00F15D62" w:rsidRDefault="00F15D62"/>
    <w:p w14:paraId="1001441F" w14:textId="4001ABDB" w:rsidR="003131F0" w:rsidRDefault="000C04F7" w:rsidP="003131F0">
      <w:pPr>
        <w:pStyle w:val="ListParagraph"/>
        <w:numPr>
          <w:ilvl w:val="0"/>
          <w:numId w:val="45"/>
        </w:numPr>
      </w:pPr>
      <w:r>
        <w:t>How to compensate for</w:t>
      </w:r>
      <w:r w:rsidR="000D6F00">
        <w:t xml:space="preserve"> sudden </w:t>
      </w:r>
      <w:r>
        <w:t>lo</w:t>
      </w:r>
      <w:r w:rsidR="00746DF7">
        <w:t>s</w:t>
      </w:r>
      <w:r>
        <w:t>s</w:t>
      </w:r>
      <w:r w:rsidR="000D6F00">
        <w:t>es in</w:t>
      </w:r>
      <w:r>
        <w:t xml:space="preserve"> revenue</w:t>
      </w:r>
    </w:p>
    <w:p w14:paraId="27778D73" w14:textId="3445909F" w:rsidR="003131F0" w:rsidRDefault="000C04F7" w:rsidP="003131F0">
      <w:pPr>
        <w:pStyle w:val="ListParagraph"/>
        <w:numPr>
          <w:ilvl w:val="0"/>
          <w:numId w:val="45"/>
        </w:numPr>
      </w:pPr>
      <w:r>
        <w:t xml:space="preserve">Whether to </w:t>
      </w:r>
      <w:r w:rsidR="003A1BB0">
        <w:t>spend</w:t>
      </w:r>
      <w:r>
        <w:t xml:space="preserve"> </w:t>
      </w:r>
      <w:r w:rsidR="000D6F00">
        <w:t xml:space="preserve">limited </w:t>
      </w:r>
      <w:r>
        <w:t>reserves</w:t>
      </w:r>
    </w:p>
    <w:p w14:paraId="2A266785" w14:textId="0887F0BF" w:rsidR="003131F0" w:rsidRDefault="000C04F7" w:rsidP="003131F0">
      <w:pPr>
        <w:pStyle w:val="ListParagraph"/>
        <w:numPr>
          <w:ilvl w:val="0"/>
          <w:numId w:val="45"/>
        </w:numPr>
      </w:pPr>
      <w:r>
        <w:t>When to c</w:t>
      </w:r>
      <w:r w:rsidR="003131F0">
        <w:t>ancel</w:t>
      </w:r>
      <w:r>
        <w:t xml:space="preserve"> </w:t>
      </w:r>
      <w:r w:rsidR="003131F0">
        <w:t>meetings and educational programs</w:t>
      </w:r>
    </w:p>
    <w:p w14:paraId="300E4EB2" w14:textId="237CE319" w:rsidR="003131F0" w:rsidRDefault="000C04F7" w:rsidP="003131F0">
      <w:pPr>
        <w:pStyle w:val="ListParagraph"/>
        <w:numPr>
          <w:ilvl w:val="0"/>
          <w:numId w:val="45"/>
        </w:numPr>
      </w:pPr>
      <w:r>
        <w:t>Whether to f</w:t>
      </w:r>
      <w:r w:rsidR="003131F0">
        <w:t>urlough staff</w:t>
      </w:r>
    </w:p>
    <w:p w14:paraId="19268D3D" w14:textId="03966464" w:rsidR="00B87081" w:rsidRDefault="000C04F7" w:rsidP="00B87081">
      <w:pPr>
        <w:pStyle w:val="ListParagraph"/>
        <w:numPr>
          <w:ilvl w:val="0"/>
          <w:numId w:val="45"/>
        </w:numPr>
      </w:pPr>
      <w:r>
        <w:t>How to address c</w:t>
      </w:r>
      <w:r w:rsidR="003131F0">
        <w:t>ulture shock</w:t>
      </w:r>
      <w:r>
        <w:t xml:space="preserve"> and volunteer burnout</w:t>
      </w:r>
      <w:r w:rsidR="003131F0">
        <w:t xml:space="preserve">  </w:t>
      </w:r>
    </w:p>
    <w:p w14:paraId="3B9615B6" w14:textId="119ED099" w:rsidR="00513A3A" w:rsidRDefault="00513A3A" w:rsidP="00B87081">
      <w:pPr>
        <w:pStyle w:val="ListParagraph"/>
        <w:numPr>
          <w:ilvl w:val="0"/>
          <w:numId w:val="45"/>
        </w:numPr>
      </w:pPr>
      <w:r>
        <w:t xml:space="preserve">How best to reposition to gain market </w:t>
      </w:r>
      <w:proofErr w:type="gramStart"/>
      <w:r>
        <w:t>share</w:t>
      </w:r>
      <w:proofErr w:type="gramEnd"/>
    </w:p>
    <w:p w14:paraId="1AE5B1A9" w14:textId="6B1758BE" w:rsidR="00B87081" w:rsidRPr="003131F0" w:rsidRDefault="00B87081" w:rsidP="00B87081"/>
    <w:p w14:paraId="044181B8" w14:textId="5E79B46F" w:rsidR="000C04F7" w:rsidRDefault="000C04F7" w:rsidP="00EF30AB">
      <w:r>
        <w:t>Experience</w:t>
      </w:r>
      <w:r w:rsidR="00BE179A">
        <w:t xml:space="preserve"> with </w:t>
      </w:r>
      <w:r>
        <w:t>strategic</w:t>
      </w:r>
      <w:r w:rsidR="00BE179A">
        <w:t xml:space="preserve"> decision-making</w:t>
      </w:r>
      <w:r>
        <w:t xml:space="preserve"> </w:t>
      </w:r>
      <w:r w:rsidR="00BE179A">
        <w:t xml:space="preserve">is </w:t>
      </w:r>
      <w:r>
        <w:t xml:space="preserve">another reason some </w:t>
      </w:r>
      <w:r w:rsidR="001C7334">
        <w:t>groups</w:t>
      </w:r>
      <w:r>
        <w:t xml:space="preserve"> fared better than others. Adept change</w:t>
      </w:r>
      <w:r w:rsidR="00746DF7">
        <w:t xml:space="preserve"> </w:t>
      </w:r>
      <w:r>
        <w:t>managers brought these entrepreneurial skills to the task. The ability to:</w:t>
      </w:r>
    </w:p>
    <w:p w14:paraId="35746DB0" w14:textId="77777777" w:rsidR="00F15D62" w:rsidRDefault="00F15D62" w:rsidP="00EF30AB"/>
    <w:p w14:paraId="6D926FC8" w14:textId="5FE29F32" w:rsidR="002158D1" w:rsidRDefault="002335EE" w:rsidP="000C04F7">
      <w:pPr>
        <w:pStyle w:val="ListParagraph"/>
        <w:numPr>
          <w:ilvl w:val="0"/>
          <w:numId w:val="46"/>
        </w:numPr>
      </w:pPr>
      <w:r>
        <w:t>Env</w:t>
      </w:r>
      <w:r w:rsidR="002158D1">
        <w:t>ision a successf</w:t>
      </w:r>
      <w:r>
        <w:t>ul future</w:t>
      </w:r>
    </w:p>
    <w:p w14:paraId="721AA9A2" w14:textId="6E6D2E34" w:rsidR="000C04F7" w:rsidRDefault="000C04F7" w:rsidP="000C04F7">
      <w:pPr>
        <w:pStyle w:val="ListParagraph"/>
        <w:numPr>
          <w:ilvl w:val="0"/>
          <w:numId w:val="46"/>
        </w:numPr>
      </w:pPr>
      <w:r>
        <w:t>Use data to guide choices</w:t>
      </w:r>
    </w:p>
    <w:p w14:paraId="6A5A7EA1" w14:textId="05F878C4" w:rsidR="000C04F7" w:rsidRDefault="000C04F7" w:rsidP="000C04F7">
      <w:pPr>
        <w:pStyle w:val="ListParagraph"/>
        <w:numPr>
          <w:ilvl w:val="0"/>
          <w:numId w:val="46"/>
        </w:numPr>
      </w:pPr>
      <w:r>
        <w:t xml:space="preserve">Employ tools such as </w:t>
      </w:r>
      <w:hyperlink r:id="rId21" w:history="1">
        <w:r w:rsidRPr="00374A50">
          <w:rPr>
            <w:rStyle w:val="Hyperlink"/>
          </w:rPr>
          <w:t>scenario planning</w:t>
        </w:r>
      </w:hyperlink>
      <w:r>
        <w:t xml:space="preserve"> and </w:t>
      </w:r>
      <w:hyperlink r:id="rId22" w:history="1">
        <w:r w:rsidRPr="00B15CC3">
          <w:rPr>
            <w:rStyle w:val="Hyperlink"/>
          </w:rPr>
          <w:t>decision trees</w:t>
        </w:r>
      </w:hyperlink>
    </w:p>
    <w:p w14:paraId="715CF71F" w14:textId="307F155A" w:rsidR="000C04F7" w:rsidRDefault="000C04F7" w:rsidP="000C04F7">
      <w:pPr>
        <w:pStyle w:val="ListParagraph"/>
        <w:numPr>
          <w:ilvl w:val="0"/>
          <w:numId w:val="46"/>
        </w:numPr>
      </w:pPr>
      <w:r>
        <w:t>Apply creativity and innovation to problem-solving</w:t>
      </w:r>
    </w:p>
    <w:p w14:paraId="795445BF" w14:textId="0425BE44" w:rsidR="000C04F7" w:rsidRDefault="000C04F7" w:rsidP="000C04F7">
      <w:pPr>
        <w:pStyle w:val="ListParagraph"/>
        <w:numPr>
          <w:ilvl w:val="0"/>
          <w:numId w:val="46"/>
        </w:numPr>
      </w:pPr>
      <w:r>
        <w:t>Evaluate risk</w:t>
      </w:r>
      <w:r w:rsidR="00806618">
        <w:t xml:space="preserve"> </w:t>
      </w:r>
      <w:r>
        <w:t>tolerance</w:t>
      </w:r>
    </w:p>
    <w:p w14:paraId="769F6BA3" w14:textId="77777777" w:rsidR="000C04F7" w:rsidRDefault="000C04F7" w:rsidP="000C04F7">
      <w:pPr>
        <w:pStyle w:val="ListParagraph"/>
        <w:numPr>
          <w:ilvl w:val="0"/>
          <w:numId w:val="46"/>
        </w:numPr>
      </w:pPr>
      <w:r>
        <w:t>Take decisive action</w:t>
      </w:r>
    </w:p>
    <w:p w14:paraId="500C8DE7" w14:textId="07233148" w:rsidR="000C04F7" w:rsidRDefault="000C04F7" w:rsidP="000C04F7">
      <w:pPr>
        <w:pStyle w:val="ListParagraph"/>
        <w:numPr>
          <w:ilvl w:val="0"/>
          <w:numId w:val="46"/>
        </w:numPr>
      </w:pPr>
      <w:r>
        <w:t>Identify missteps and pivot</w:t>
      </w:r>
    </w:p>
    <w:p w14:paraId="6C26539F" w14:textId="77525A09" w:rsidR="002158D1" w:rsidRDefault="002C63C2" w:rsidP="000C04F7">
      <w:pPr>
        <w:pStyle w:val="ListParagraph"/>
        <w:numPr>
          <w:ilvl w:val="0"/>
          <w:numId w:val="46"/>
        </w:numPr>
      </w:pPr>
      <w:r>
        <w:t>Be</w:t>
      </w:r>
      <w:r w:rsidR="002158D1">
        <w:t xml:space="preserve"> agil</w:t>
      </w:r>
      <w:r>
        <w:t>e</w:t>
      </w:r>
    </w:p>
    <w:p w14:paraId="64262557" w14:textId="77777777" w:rsidR="000C04F7" w:rsidRDefault="000C04F7"/>
    <w:p w14:paraId="00E532A1" w14:textId="2D54F213" w:rsidR="00A24C7E" w:rsidRDefault="000C04F7">
      <w:r>
        <w:t>B</w:t>
      </w:r>
      <w:r w:rsidR="003131F0">
        <w:t>oth these characteristics—</w:t>
      </w:r>
      <w:r w:rsidR="002158D1">
        <w:t xml:space="preserve">a </w:t>
      </w:r>
      <w:r w:rsidR="003131F0">
        <w:t>digital orientation to business and an entrepreneurial attitude to the marketplace—</w:t>
      </w:r>
      <w:r>
        <w:t>are</w:t>
      </w:r>
      <w:r w:rsidR="003131F0">
        <w:t xml:space="preserve"> </w:t>
      </w:r>
      <w:r w:rsidR="00A24C7E">
        <w:t>prerequisites</w:t>
      </w:r>
      <w:r w:rsidR="003131F0">
        <w:t xml:space="preserve"> </w:t>
      </w:r>
      <w:r>
        <w:t xml:space="preserve">for </w:t>
      </w:r>
      <w:r w:rsidR="003131F0">
        <w:t>successful membership initiative</w:t>
      </w:r>
      <w:r w:rsidR="00BE179A">
        <w:t>s</w:t>
      </w:r>
      <w:r w:rsidR="003131F0">
        <w:t xml:space="preserve">. </w:t>
      </w:r>
    </w:p>
    <w:p w14:paraId="2669A26A" w14:textId="77777777" w:rsidR="00A24C7E" w:rsidRDefault="00A24C7E"/>
    <w:p w14:paraId="00880052" w14:textId="0B3AC219" w:rsidR="00B219CB" w:rsidRDefault="00A24C7E" w:rsidP="00E86D08">
      <w:r>
        <w:t>Why is the starting point</w:t>
      </w:r>
      <w:r w:rsidR="000B3842">
        <w:t xml:space="preserve"> so basic</w:t>
      </w:r>
      <w:r>
        <w:t xml:space="preserve">? Shouldn’t we </w:t>
      </w:r>
      <w:r w:rsidR="004209D1">
        <w:t>explor</w:t>
      </w:r>
      <w:r w:rsidR="00BE179A">
        <w:t>e</w:t>
      </w:r>
      <w:r>
        <w:t xml:space="preserve"> strategies for recruitment and engagement</w:t>
      </w:r>
      <w:r w:rsidR="004209D1">
        <w:t xml:space="preserve">, tiered pricing, </w:t>
      </w:r>
      <w:r w:rsidR="000B3842">
        <w:t xml:space="preserve">product development, </w:t>
      </w:r>
      <w:r w:rsidR="004209D1">
        <w:t xml:space="preserve">or </w:t>
      </w:r>
      <w:r>
        <w:t>the right combination of in-person versus hybrid education</w:t>
      </w:r>
      <w:r w:rsidR="00746DF7">
        <w:t>?</w:t>
      </w:r>
      <w:r w:rsidR="00286FBD">
        <w:t xml:space="preserve"> </w:t>
      </w:r>
    </w:p>
    <w:p w14:paraId="7C8C3F58" w14:textId="77777777" w:rsidR="00B219CB" w:rsidRDefault="00B219CB" w:rsidP="00E86D08"/>
    <w:p w14:paraId="04A2F5D6" w14:textId="4EDA9EE1" w:rsidR="00405E92" w:rsidRPr="00374A50" w:rsidRDefault="00286FBD" w:rsidP="00374A50">
      <w:r>
        <w:t>The answers to those questions are important</w:t>
      </w:r>
      <w:r w:rsidR="00D04EB3">
        <w:t>; b</w:t>
      </w:r>
      <w:r>
        <w:t>ut they are also different for eve</w:t>
      </w:r>
      <w:r w:rsidR="000B3842">
        <w:t xml:space="preserve">ry member group. On the other hand, </w:t>
      </w:r>
      <w:r w:rsidR="005F3909">
        <w:t xml:space="preserve">whether </w:t>
      </w:r>
      <w:r w:rsidR="00742CA4">
        <w:t xml:space="preserve">an </w:t>
      </w:r>
      <w:r w:rsidR="00297E5A">
        <w:t xml:space="preserve">association is organized </w:t>
      </w:r>
      <w:r w:rsidR="00742CA4">
        <w:t>around</w:t>
      </w:r>
      <w:r w:rsidR="003A1BB0">
        <w:t xml:space="preserve"> </w:t>
      </w:r>
      <w:r w:rsidR="00746DF7">
        <w:t>manufacturing</w:t>
      </w:r>
      <w:r w:rsidR="004C386B">
        <w:t xml:space="preserve">, </w:t>
      </w:r>
      <w:r w:rsidR="00EA7671">
        <w:t>the</w:t>
      </w:r>
      <w:r w:rsidR="008B7FFE">
        <w:t xml:space="preserve"> environmen</w:t>
      </w:r>
      <w:r w:rsidR="00EA7671">
        <w:t>t</w:t>
      </w:r>
      <w:r w:rsidR="00742CA4">
        <w:t>, or</w:t>
      </w:r>
      <w:r w:rsidR="005F3909">
        <w:t xml:space="preserve"> </w:t>
      </w:r>
      <w:r w:rsidR="00742CA4">
        <w:t xml:space="preserve">science and </w:t>
      </w:r>
      <w:r w:rsidR="005F3909">
        <w:t>medic</w:t>
      </w:r>
      <w:r w:rsidR="00742CA4">
        <w:t>ine</w:t>
      </w:r>
      <w:r w:rsidR="005F3909">
        <w:t xml:space="preserve">, the </w:t>
      </w:r>
      <w:r w:rsidR="005F3909" w:rsidRPr="00374A50">
        <w:t>path</w:t>
      </w:r>
      <w:r w:rsidR="000B3842" w:rsidRPr="00374A50">
        <w:t xml:space="preserve"> to </w:t>
      </w:r>
      <w:r w:rsidR="005F3909" w:rsidRPr="00374A50">
        <w:t>correct</w:t>
      </w:r>
      <w:r w:rsidR="000B3842" w:rsidRPr="00374A50">
        <w:t xml:space="preserve"> decisions </w:t>
      </w:r>
      <w:r w:rsidR="005F3909" w:rsidRPr="00374A50">
        <w:t>and the tools for implement</w:t>
      </w:r>
      <w:r w:rsidR="00B219CB" w:rsidRPr="00374A50">
        <w:t>ing productive initiatives</w:t>
      </w:r>
      <w:r w:rsidR="005F3909" w:rsidRPr="00374A50">
        <w:t xml:space="preserve"> are</w:t>
      </w:r>
      <w:r w:rsidR="000B3842" w:rsidRPr="00374A50">
        <w:t xml:space="preserve"> the </w:t>
      </w:r>
      <w:r w:rsidR="003A1BB0" w:rsidRPr="00374A50">
        <w:t>same</w:t>
      </w:r>
      <w:r w:rsidR="000B3842" w:rsidRPr="00374A50">
        <w:t xml:space="preserve">.  </w:t>
      </w:r>
    </w:p>
    <w:p w14:paraId="5C669A6D" w14:textId="77777777" w:rsidR="00374A50" w:rsidRDefault="00374A50" w:rsidP="00374A50"/>
    <w:p w14:paraId="1A6A0E1C" w14:textId="406B3F9C" w:rsidR="00B64185" w:rsidRPr="00374A50" w:rsidRDefault="00B64185" w:rsidP="00374A50">
      <w:pPr>
        <w:rPr>
          <w:color w:val="C00000"/>
          <w:sz w:val="48"/>
          <w:szCs w:val="48"/>
        </w:rPr>
      </w:pPr>
      <w:r w:rsidRPr="00374A50">
        <w:rPr>
          <w:color w:val="C00000"/>
          <w:sz w:val="48"/>
          <w:szCs w:val="48"/>
        </w:rPr>
        <w:t>Study Trends</w:t>
      </w:r>
    </w:p>
    <w:p w14:paraId="0DB867B5" w14:textId="77777777" w:rsidR="00B64185" w:rsidRPr="00374A50" w:rsidRDefault="00B64185" w:rsidP="00374A50"/>
    <w:p w14:paraId="63D5862B" w14:textId="3F1A85DA" w:rsidR="00387D27" w:rsidRDefault="0031421F" w:rsidP="00374A50">
      <w:r>
        <w:rPr>
          <w:noProof/>
          <w:shd w:val="clear" w:color="auto" w:fill="FFFFFF"/>
        </w:rPr>
        <w:lastRenderedPageBreak/>
        <w:drawing>
          <wp:anchor distT="0" distB="0" distL="114300" distR="114300" simplePos="0" relativeHeight="251655168" behindDoc="1" locked="0" layoutInCell="1" allowOverlap="1" wp14:anchorId="2DC0A88D" wp14:editId="4039553F">
            <wp:simplePos x="0" y="0"/>
            <wp:positionH relativeFrom="column">
              <wp:posOffset>0</wp:posOffset>
            </wp:positionH>
            <wp:positionV relativeFrom="paragraph">
              <wp:posOffset>422275</wp:posOffset>
            </wp:positionV>
            <wp:extent cx="2505456" cy="1664208"/>
            <wp:effectExtent l="0" t="0" r="0" b="0"/>
            <wp:wrapTight wrapText="bothSides">
              <wp:wrapPolygon edited="0">
                <wp:start x="0" y="0"/>
                <wp:lineTo x="0" y="21270"/>
                <wp:lineTo x="21354" y="21270"/>
                <wp:lineTo x="21354" y="0"/>
                <wp:lineTo x="0" y="0"/>
              </wp:wrapPolygon>
            </wp:wrapTight>
            <wp:docPr id="14" name="Picture 14" descr="A picture containing person, person,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erson, gu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5456" cy="1664208"/>
                    </a:xfrm>
                    <a:prstGeom prst="rect">
                      <a:avLst/>
                    </a:prstGeom>
                  </pic:spPr>
                </pic:pic>
              </a:graphicData>
            </a:graphic>
            <wp14:sizeRelH relativeFrom="page">
              <wp14:pctWidth>0</wp14:pctWidth>
            </wp14:sizeRelH>
            <wp14:sizeRelV relativeFrom="page">
              <wp14:pctHeight>0</wp14:pctHeight>
            </wp14:sizeRelV>
          </wp:anchor>
        </w:drawing>
      </w:r>
      <w:r w:rsidR="004C6D63" w:rsidRPr="00374A50">
        <w:t xml:space="preserve">There is one </w:t>
      </w:r>
      <w:r w:rsidR="00FB5A2F" w:rsidRPr="00374A50">
        <w:t>additional</w:t>
      </w:r>
      <w:r w:rsidR="004C6D63" w:rsidRPr="00374A50">
        <w:t xml:space="preserve"> imperative</w:t>
      </w:r>
      <w:r w:rsidR="004C6D63">
        <w:t xml:space="preserve"> fo</w:t>
      </w:r>
      <w:r w:rsidR="00FE0C75">
        <w:t>r developing a successful</w:t>
      </w:r>
      <w:r w:rsidR="004C6D63">
        <w:t xml:space="preserve"> </w:t>
      </w:r>
      <w:r w:rsidR="00FE0C75">
        <w:t xml:space="preserve">membership </w:t>
      </w:r>
      <w:r w:rsidR="004C6D63">
        <w:t>program</w:t>
      </w:r>
      <w:r w:rsidR="00FE0C75">
        <w:t xml:space="preserve"> and </w:t>
      </w:r>
      <w:r w:rsidR="00FB5A2F">
        <w:t>sustaining a</w:t>
      </w:r>
      <w:r w:rsidR="00FE0C75">
        <w:t xml:space="preserve"> relevant organization</w:t>
      </w:r>
      <w:r w:rsidR="004C6D63">
        <w:t xml:space="preserve">. </w:t>
      </w:r>
      <w:r w:rsidR="00FB5A2F">
        <w:t>A</w:t>
      </w:r>
      <w:r w:rsidR="00FE0C75">
        <w:t>ssociation</w:t>
      </w:r>
      <w:r w:rsidR="00387D27">
        <w:t>s</w:t>
      </w:r>
      <w:r w:rsidR="00FE0C75">
        <w:t xml:space="preserve"> </w:t>
      </w:r>
      <w:r w:rsidR="000D6F00">
        <w:t>must</w:t>
      </w:r>
      <w:r w:rsidR="00FB5A2F">
        <w:t xml:space="preserve"> stop considering themselves a breed apart. They must </w:t>
      </w:r>
      <w:r w:rsidR="00FE0C75">
        <w:t xml:space="preserve">look beyond </w:t>
      </w:r>
      <w:r w:rsidR="00387D27">
        <w:t xml:space="preserve">tradition and </w:t>
      </w:r>
      <w:r w:rsidR="00FE0C75">
        <w:t>their</w:t>
      </w:r>
      <w:r w:rsidR="00FB5A2F">
        <w:t xml:space="preserve"> insular</w:t>
      </w:r>
      <w:r w:rsidR="00387D27">
        <w:t xml:space="preserve"> </w:t>
      </w:r>
      <w:r w:rsidR="00FE0C75">
        <w:t>communit</w:t>
      </w:r>
      <w:r w:rsidR="00FB5A2F">
        <w:t>ies</w:t>
      </w:r>
      <w:r w:rsidR="00FE0C75">
        <w:t xml:space="preserve"> </w:t>
      </w:r>
      <w:r w:rsidR="00FB5A2F">
        <w:t>to assimilate</w:t>
      </w:r>
      <w:r w:rsidR="00FE0C75">
        <w:t xml:space="preserve"> and address the demands of the </w:t>
      </w:r>
      <w:r w:rsidR="00387D27">
        <w:t xml:space="preserve">current </w:t>
      </w:r>
      <w:r w:rsidR="00FB5A2F">
        <w:t>business environment</w:t>
      </w:r>
      <w:r w:rsidR="004C6D63">
        <w:t xml:space="preserve">. </w:t>
      </w:r>
      <w:r w:rsidR="00205835">
        <w:t>T</w:t>
      </w:r>
      <w:r w:rsidR="00205835" w:rsidRPr="00387D27">
        <w:t>he predominance of millennials in the workplace and the digital revolution are powerful forces driving new perceptions about membership.</w:t>
      </w:r>
    </w:p>
    <w:p w14:paraId="4EC2D672" w14:textId="124FCE81" w:rsidR="00387D27" w:rsidRDefault="00387D27" w:rsidP="00387D27"/>
    <w:p w14:paraId="36B6413D" w14:textId="27CF3287" w:rsidR="00205835" w:rsidRPr="005E1DB3" w:rsidRDefault="00205835" w:rsidP="00205835">
      <w:pPr>
        <w:rPr>
          <w:b/>
          <w:bCs/>
          <w:color w:val="767171" w:themeColor="background2" w:themeShade="80"/>
          <w:sz w:val="32"/>
          <w:szCs w:val="32"/>
        </w:rPr>
      </w:pPr>
      <w:r w:rsidRPr="005E1DB3">
        <w:rPr>
          <w:b/>
          <w:bCs/>
          <w:color w:val="767171" w:themeColor="background2" w:themeShade="80"/>
          <w:sz w:val="32"/>
          <w:szCs w:val="32"/>
        </w:rPr>
        <w:t>Understand Industry 4.0</w:t>
      </w:r>
    </w:p>
    <w:p w14:paraId="7C10B9D7" w14:textId="778DDDD3" w:rsidR="00205835" w:rsidRDefault="0031421F" w:rsidP="00205835">
      <w:r>
        <w:rPr>
          <w:noProof/>
        </w:rPr>
        <mc:AlternateContent>
          <mc:Choice Requires="wps">
            <w:drawing>
              <wp:anchor distT="0" distB="0" distL="114300" distR="114300" simplePos="0" relativeHeight="251670528" behindDoc="1" locked="0" layoutInCell="1" allowOverlap="1" wp14:anchorId="08C941C4" wp14:editId="6991C162">
                <wp:simplePos x="0" y="0"/>
                <wp:positionH relativeFrom="column">
                  <wp:posOffset>0</wp:posOffset>
                </wp:positionH>
                <wp:positionV relativeFrom="paragraph">
                  <wp:posOffset>528320</wp:posOffset>
                </wp:positionV>
                <wp:extent cx="2505075" cy="419100"/>
                <wp:effectExtent l="0" t="0" r="9525" b="0"/>
                <wp:wrapTight wrapText="bothSides">
                  <wp:wrapPolygon edited="0">
                    <wp:start x="0" y="0"/>
                    <wp:lineTo x="0" y="20618"/>
                    <wp:lineTo x="21518" y="20618"/>
                    <wp:lineTo x="2151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505075" cy="419100"/>
                        </a:xfrm>
                        <a:prstGeom prst="rect">
                          <a:avLst/>
                        </a:prstGeom>
                        <a:solidFill>
                          <a:prstClr val="white"/>
                        </a:solidFill>
                        <a:ln>
                          <a:noFill/>
                        </a:ln>
                      </wps:spPr>
                      <wps:txbx>
                        <w:txbxContent>
                          <w:p w14:paraId="098AF3A3" w14:textId="0580D5E2" w:rsidR="0031421F" w:rsidRPr="00397996" w:rsidRDefault="0031421F" w:rsidP="0031421F">
                            <w:pPr>
                              <w:pStyle w:val="Caption"/>
                              <w:rPr>
                                <w:noProof/>
                                <w:color w:val="C00000"/>
                                <w:sz w:val="20"/>
                                <w:szCs w:val="20"/>
                                <w:shd w:val="clear" w:color="auto" w:fill="FFFFFF"/>
                              </w:rPr>
                            </w:pPr>
                            <w:r w:rsidRPr="00397996">
                              <w:rPr>
                                <w:color w:val="C00000"/>
                                <w:sz w:val="20"/>
                                <w:szCs w:val="20"/>
                              </w:rPr>
                              <w:t>Industry 4.0 is characterized by the fusion of biology, technology, and the material world.</w:t>
                            </w:r>
                          </w:p>
                          <w:p w14:paraId="1422E9A9" w14:textId="32B16E10" w:rsidR="0031421F" w:rsidRPr="00CA13BA" w:rsidRDefault="0031421F" w:rsidP="0031421F">
                            <w:pPr>
                              <w:pStyle w:val="Caption"/>
                              <w:rPr>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941C4" id="Text Box 15" o:spid="_x0000_s1030" type="#_x0000_t202" style="position:absolute;margin-left:0;margin-top:41.6pt;width:197.25pt;height:3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" stroked="f">
                <v:textbox inset="0,0,0,0">
                  <w:txbxContent>
                    <w:p w14:paraId="098AF3A3" w14:textId="0580D5E2" w:rsidR="0031421F" w:rsidRPr="00397996" w:rsidRDefault="0031421F" w:rsidP="0031421F">
                      <w:pPr>
                        <w:pStyle w:val="Caption"/>
                        <w:rPr>
                          <w:noProof/>
                          <w:color w:val="C00000"/>
                          <w:sz w:val="20"/>
                          <w:szCs w:val="20"/>
                          <w:shd w:val="clear" w:color="auto" w:fill="FFFFFF"/>
                        </w:rPr>
                      </w:pPr>
                      <w:r w:rsidRPr="00397996">
                        <w:rPr>
                          <w:color w:val="C00000"/>
                          <w:sz w:val="20"/>
                          <w:szCs w:val="20"/>
                        </w:rPr>
                        <w:t>Industry 4.0 is characterized by the fusion of biology, technology, and the material world.</w:t>
                      </w:r>
                    </w:p>
                    <w:p w14:paraId="1422E9A9" w14:textId="32B16E10" w:rsidR="0031421F" w:rsidRPr="00CA13BA" w:rsidRDefault="0031421F" w:rsidP="0031421F">
                      <w:pPr>
                        <w:pStyle w:val="Caption"/>
                        <w:rPr>
                          <w:noProof/>
                          <w:shd w:val="clear" w:color="auto" w:fill="FFFFFF"/>
                        </w:rPr>
                      </w:pPr>
                    </w:p>
                  </w:txbxContent>
                </v:textbox>
                <w10:wrap type="tight"/>
              </v:shape>
            </w:pict>
          </mc:Fallback>
        </mc:AlternateContent>
      </w:r>
      <w:r w:rsidR="00205835" w:rsidRPr="00205835">
        <w:t xml:space="preserve">The pandemic may have changed our habits and slowed the economy, but it did nothing to stop the progress of the Fourth Industrial Revolution. </w:t>
      </w:r>
      <w:r w:rsidR="00BE179A">
        <w:t>T</w:t>
      </w:r>
      <w:r w:rsidR="00205835" w:rsidRPr="00205835">
        <w:t>he virus threw gasoline on a fire, accelerating a situation that was already precarious. Associations that wer</w:t>
      </w:r>
      <w:r w:rsidR="00B87081">
        <w:t>e not</w:t>
      </w:r>
      <w:r w:rsidR="00205835" w:rsidRPr="00205835">
        <w:t xml:space="preserve"> prepared for digital commerce experienced a painful struggle to keep pace.</w:t>
      </w:r>
    </w:p>
    <w:p w14:paraId="1ACE7807" w14:textId="78FA9744" w:rsidR="00205835" w:rsidRPr="00205835" w:rsidRDefault="00205835" w:rsidP="00205835"/>
    <w:p w14:paraId="7D5A3CD0" w14:textId="0A71B080" w:rsidR="00205835" w:rsidRDefault="00C463EA" w:rsidP="00205835">
      <w:hyperlink r:id="rId24" w:history="1">
        <w:r w:rsidR="00205835" w:rsidRPr="00374A50">
          <w:rPr>
            <w:rStyle w:val="Hyperlink"/>
            <w:shd w:val="clear" w:color="auto" w:fill="FFFFFF"/>
          </w:rPr>
          <w:t>Industry 4.0</w:t>
        </w:r>
      </w:hyperlink>
      <w:r w:rsidR="00205835">
        <w:rPr>
          <w:shd w:val="clear" w:color="auto" w:fill="FFFFFF"/>
        </w:rPr>
        <w:t xml:space="preserve"> is characterized by the fusion of biology, technology, and the material world. It can seem more like science fiction than something that is happening in our current reality. The quick delivery of a vaccine to fight COVID-19 is just one example of many technological marvels. With each development, the window between fantasy inventions and real products and services grows smaller. </w:t>
      </w:r>
    </w:p>
    <w:p w14:paraId="36264600" w14:textId="77777777" w:rsidR="00205835" w:rsidRPr="00205835" w:rsidRDefault="00205835" w:rsidP="00205835"/>
    <w:p w14:paraId="13F61099" w14:textId="416184D6" w:rsidR="0031421F" w:rsidRDefault="00205835" w:rsidP="00387D27">
      <w:pPr>
        <w:rPr>
          <w:b/>
          <w:bCs/>
          <w:color w:val="767171" w:themeColor="background2" w:themeShade="80"/>
          <w:sz w:val="28"/>
          <w:szCs w:val="28"/>
        </w:rPr>
      </w:pPr>
      <w:r w:rsidRPr="00205835">
        <w:t xml:space="preserve">Awareness of what is making waves across the digital marketplace is key to staying afloat. Every leader should be familiar with the trends that are shaping this upheaval of the economic, cultural, and social order. Blockchain, 3D printers, and virtual reality may not be in your immediate future, but association executives should understand how this technology is impacting other areas of the economy. </w:t>
      </w:r>
      <w:r>
        <w:t xml:space="preserve">By staying in tune with progress, </w:t>
      </w:r>
      <w:r w:rsidR="00374A50">
        <w:t>you</w:t>
      </w:r>
      <w:r>
        <w:t xml:space="preserve"> can pick and choose the best solutions from </w:t>
      </w:r>
      <w:r w:rsidR="00B87081">
        <w:t xml:space="preserve">both </w:t>
      </w:r>
      <w:r w:rsidR="00746DF7">
        <w:t xml:space="preserve">the </w:t>
      </w:r>
      <w:r>
        <w:t xml:space="preserve">nonprofit </w:t>
      </w:r>
      <w:r w:rsidR="00BE179A">
        <w:t xml:space="preserve">and corporate </w:t>
      </w:r>
      <w:r>
        <w:t>worlds.</w:t>
      </w:r>
    </w:p>
    <w:p w14:paraId="08AC69D2" w14:textId="77777777" w:rsidR="0031421F" w:rsidRDefault="0031421F" w:rsidP="00387D27">
      <w:pPr>
        <w:rPr>
          <w:b/>
          <w:bCs/>
          <w:color w:val="767171" w:themeColor="background2" w:themeShade="80"/>
          <w:sz w:val="28"/>
          <w:szCs w:val="28"/>
        </w:rPr>
      </w:pPr>
    </w:p>
    <w:p w14:paraId="51DED788" w14:textId="61E77CD2" w:rsidR="00205835" w:rsidRPr="0031421F" w:rsidRDefault="00205835" w:rsidP="00387D27">
      <w:r w:rsidRPr="005C6DA3">
        <w:rPr>
          <w:b/>
          <w:bCs/>
          <w:color w:val="767171" w:themeColor="background2" w:themeShade="80"/>
          <w:sz w:val="28"/>
          <w:szCs w:val="28"/>
        </w:rPr>
        <w:t>Embrace the New Generations</w:t>
      </w:r>
    </w:p>
    <w:p w14:paraId="6B35C78B" w14:textId="1896945B" w:rsidR="00387D27" w:rsidRPr="00387D27" w:rsidRDefault="00387D27" w:rsidP="00387D27">
      <w:r w:rsidRPr="00387D27">
        <w:t xml:space="preserve">Millennials, born between 1980 and 2000, </w:t>
      </w:r>
      <w:r w:rsidR="004B44A3">
        <w:t>h</w:t>
      </w:r>
      <w:r w:rsidR="00AC503A">
        <w:t xml:space="preserve">ave surpassed Baby Boomers as the nation’s largest adult generation, according to Pew Research. They </w:t>
      </w:r>
      <w:r w:rsidRPr="00387D27">
        <w:t>represent about 35 percent of the current workforce. Character traits attributed to this group should make them perfect candidates for association membership:</w:t>
      </w:r>
    </w:p>
    <w:p w14:paraId="3DEA197C" w14:textId="77777777" w:rsidR="00387D27" w:rsidRDefault="00387D27" w:rsidP="00387D27"/>
    <w:p w14:paraId="093517D6" w14:textId="62E1343F" w:rsidR="00387D27" w:rsidRPr="00387D27" w:rsidRDefault="00387D27" w:rsidP="00387D27">
      <w:pPr>
        <w:pStyle w:val="ListParagraph"/>
        <w:numPr>
          <w:ilvl w:val="0"/>
          <w:numId w:val="49"/>
        </w:numPr>
      </w:pPr>
      <w:r w:rsidRPr="00387D27">
        <w:t>They seek to make an impact on their communities and society and are drawn to causes with a compelling mission.</w:t>
      </w:r>
    </w:p>
    <w:p w14:paraId="54E0156D" w14:textId="77777777" w:rsidR="00387D27" w:rsidRPr="00387D27" w:rsidRDefault="00387D27" w:rsidP="00387D27">
      <w:pPr>
        <w:pStyle w:val="ListParagraph"/>
        <w:numPr>
          <w:ilvl w:val="0"/>
          <w:numId w:val="49"/>
        </w:numPr>
      </w:pPr>
      <w:r w:rsidRPr="00387D27">
        <w:t>They are altruistic and enjoy hands-on volunteer activities.</w:t>
      </w:r>
    </w:p>
    <w:p w14:paraId="33A2E8A4" w14:textId="3700EC81" w:rsidR="00387D27" w:rsidRPr="00387D27" w:rsidRDefault="00387D27" w:rsidP="00387D27">
      <w:pPr>
        <w:pStyle w:val="ListParagraph"/>
        <w:numPr>
          <w:ilvl w:val="0"/>
          <w:numId w:val="49"/>
        </w:numPr>
      </w:pPr>
      <w:r w:rsidRPr="00387D27">
        <w:t>Career development and skill</w:t>
      </w:r>
      <w:r w:rsidR="00806618">
        <w:t xml:space="preserve"> </w:t>
      </w:r>
      <w:r w:rsidRPr="00387D27">
        <w:t>building is a high priority.</w:t>
      </w:r>
    </w:p>
    <w:p w14:paraId="0BC3A097" w14:textId="486EA055" w:rsidR="00387D27" w:rsidRDefault="00387D27" w:rsidP="00387D27">
      <w:pPr>
        <w:pStyle w:val="ListParagraph"/>
        <w:numPr>
          <w:ilvl w:val="0"/>
          <w:numId w:val="49"/>
        </w:numPr>
      </w:pPr>
      <w:r w:rsidRPr="00387D27">
        <w:t>Personal branding and networking are ongoing concerns.</w:t>
      </w:r>
    </w:p>
    <w:p w14:paraId="5709BCDC" w14:textId="77777777" w:rsidR="00387D27" w:rsidRPr="00387D27" w:rsidRDefault="00387D27" w:rsidP="00387D27">
      <w:pPr>
        <w:pStyle w:val="ListParagraph"/>
      </w:pPr>
    </w:p>
    <w:p w14:paraId="22519D39" w14:textId="3E2C2F43" w:rsidR="008A6370" w:rsidRDefault="00387D27" w:rsidP="00387D27">
      <w:r w:rsidRPr="00387D27">
        <w:t>Associations and millennials should be a match made in heaven; so, what</w:t>
      </w:r>
      <w:r w:rsidR="000D6F00">
        <w:t xml:space="preserve"> is</w:t>
      </w:r>
      <w:r w:rsidRPr="00387D27">
        <w:t xml:space="preserve"> wrong? Why aren’t we seeing universal spikes in recruitment numbers?</w:t>
      </w:r>
      <w:r>
        <w:t xml:space="preserve"> For all the pluses on the positive side of the equation, there is a significant countervailing factor. The culture of membership has changed. </w:t>
      </w:r>
    </w:p>
    <w:p w14:paraId="742F8BDE" w14:textId="7213228E" w:rsidR="008A6370" w:rsidRDefault="008A6370" w:rsidP="00387D27"/>
    <w:p w14:paraId="4BEEEFF6" w14:textId="516E594E" w:rsidR="00387D27" w:rsidRDefault="009E18C2" w:rsidP="009E18C2">
      <w:pPr>
        <w:keepNext/>
      </w:pPr>
      <w:r>
        <w:rPr>
          <w:noProof/>
        </w:rPr>
        <mc:AlternateContent>
          <mc:Choice Requires="wps">
            <w:drawing>
              <wp:anchor distT="0" distB="0" distL="114300" distR="114300" simplePos="0" relativeHeight="251658240" behindDoc="1" locked="0" layoutInCell="1" allowOverlap="1" wp14:anchorId="78D47DC7" wp14:editId="216EE1B4">
                <wp:simplePos x="0" y="0"/>
                <wp:positionH relativeFrom="column">
                  <wp:posOffset>2861945</wp:posOffset>
                </wp:positionH>
                <wp:positionV relativeFrom="paragraph">
                  <wp:posOffset>2417445</wp:posOffset>
                </wp:positionV>
                <wp:extent cx="335534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3355340" cy="635"/>
                        </a:xfrm>
                        <a:prstGeom prst="rect">
                          <a:avLst/>
                        </a:prstGeom>
                        <a:solidFill>
                          <a:prstClr val="white"/>
                        </a:solidFill>
                        <a:ln>
                          <a:noFill/>
                        </a:ln>
                      </wps:spPr>
                      <wps:txbx>
                        <w:txbxContent>
                          <w:p w14:paraId="54FA061A" w14:textId="3D9F2FEF" w:rsidR="009E18C2" w:rsidRPr="00397996" w:rsidRDefault="009E18C2" w:rsidP="009E18C2">
                            <w:pPr>
                              <w:pStyle w:val="Caption"/>
                              <w:rPr>
                                <w:noProof/>
                                <w:color w:val="C00000"/>
                                <w:sz w:val="20"/>
                                <w:szCs w:val="20"/>
                              </w:rPr>
                            </w:pPr>
                            <w:r w:rsidRPr="00397996">
                              <w:rPr>
                                <w:color w:val="C00000"/>
                                <w:sz w:val="20"/>
                                <w:szCs w:val="20"/>
                              </w:rPr>
                              <w:t>The new generation came of age with Amazon and the smart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D47DC7" id="Text Box 17" o:spid="_x0000_s1031" type="#_x0000_t202" style="position:absolute;margin-left:225.35pt;margin-top:190.35pt;width:264.2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" stroked="f">
                <v:textbox style="mso-fit-shape-to-text:t" inset="0,0,0,0">
                  <w:txbxContent>
                    <w:p w14:paraId="54FA061A" w14:textId="3D9F2FEF" w:rsidR="009E18C2" w:rsidRPr="00397996" w:rsidRDefault="009E18C2" w:rsidP="009E18C2">
                      <w:pPr>
                        <w:pStyle w:val="Caption"/>
                        <w:rPr>
                          <w:noProof/>
                          <w:color w:val="C00000"/>
                          <w:sz w:val="20"/>
                          <w:szCs w:val="20"/>
                        </w:rPr>
                      </w:pPr>
                      <w:r w:rsidRPr="00397996">
                        <w:rPr>
                          <w:color w:val="C00000"/>
                          <w:sz w:val="20"/>
                          <w:szCs w:val="20"/>
                        </w:rPr>
                        <w:t>The new generation came of age with Amazon and the smart phone.</w:t>
                      </w:r>
                    </w:p>
                  </w:txbxContent>
                </v:textbox>
                <w10:wrap type="tight"/>
              </v:shape>
            </w:pict>
          </mc:Fallback>
        </mc:AlternateContent>
      </w:r>
      <w:r>
        <w:rPr>
          <w:noProof/>
        </w:rPr>
        <w:drawing>
          <wp:anchor distT="0" distB="0" distL="114300" distR="114300" simplePos="0" relativeHeight="251656192" behindDoc="1" locked="0" layoutInCell="1" allowOverlap="1" wp14:anchorId="7B015E1D" wp14:editId="08C56DDC">
            <wp:simplePos x="0" y="0"/>
            <wp:positionH relativeFrom="column">
              <wp:posOffset>2861945</wp:posOffset>
            </wp:positionH>
            <wp:positionV relativeFrom="paragraph">
              <wp:posOffset>120015</wp:posOffset>
            </wp:positionV>
            <wp:extent cx="3355848" cy="2240619"/>
            <wp:effectExtent l="0" t="0" r="0" b="7620"/>
            <wp:wrapTight wrapText="left">
              <wp:wrapPolygon edited="0">
                <wp:start x="0" y="0"/>
                <wp:lineTo x="0" y="21490"/>
                <wp:lineTo x="21461" y="21490"/>
                <wp:lineTo x="214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5848" cy="2240619"/>
                    </a:xfrm>
                    <a:prstGeom prst="rect">
                      <a:avLst/>
                    </a:prstGeom>
                  </pic:spPr>
                </pic:pic>
              </a:graphicData>
            </a:graphic>
            <wp14:sizeRelH relativeFrom="margin">
              <wp14:pctWidth>0</wp14:pctWidth>
            </wp14:sizeRelH>
          </wp:anchor>
        </w:drawing>
      </w:r>
      <w:r w:rsidR="00387D27">
        <w:t>Sharon Rice, .orgSource, Managing Director Business Strategy</w:t>
      </w:r>
      <w:r w:rsidR="00475086">
        <w:t>,</w:t>
      </w:r>
      <w:r w:rsidR="00387D27">
        <w:t xml:space="preserve"> puts it like this: “The idea that there</w:t>
      </w:r>
      <w:r w:rsidR="0084066A">
        <w:t xml:space="preserve"> is</w:t>
      </w:r>
      <w:r w:rsidR="00387D27">
        <w:t xml:space="preserve"> a responsibility to support your profession through membership in its association is dying. There was a time when people joined an association because it was the right thing to do.</w:t>
      </w:r>
      <w:r w:rsidR="00BE179A">
        <w:t xml:space="preserve"> </w:t>
      </w:r>
      <w:r w:rsidR="008A6370">
        <w:t>Th</w:t>
      </w:r>
      <w:r w:rsidR="00FB5A2F">
        <w:t>e</w:t>
      </w:r>
      <w:r w:rsidR="008A6370">
        <w:t xml:space="preserve"> perceived obligation </w:t>
      </w:r>
      <w:r w:rsidR="00FB5A2F">
        <w:t xml:space="preserve">that </w:t>
      </w:r>
      <w:r w:rsidR="008A6370">
        <w:t>put membership retention on autopilot</w:t>
      </w:r>
      <w:r w:rsidR="00FB5A2F">
        <w:t xml:space="preserve"> for many years is no longer relevant</w:t>
      </w:r>
      <w:r w:rsidR="008A6370">
        <w:t>.</w:t>
      </w:r>
      <w:r w:rsidR="00B15CC3">
        <w:t xml:space="preserve"> That being said, I see an opportunity to revive and reinvent affiliation with younger generations.</w:t>
      </w:r>
      <w:r w:rsidR="00B87081">
        <w:t>”</w:t>
      </w:r>
    </w:p>
    <w:p w14:paraId="329D2D76" w14:textId="77777777" w:rsidR="00387D27" w:rsidRDefault="00387D27" w:rsidP="00387D27"/>
    <w:p w14:paraId="6EFA53D7" w14:textId="5F41E579" w:rsidR="00D24365" w:rsidRPr="005E1DB3" w:rsidRDefault="00D24365" w:rsidP="00387D27">
      <w:pPr>
        <w:rPr>
          <w:b/>
          <w:bCs/>
          <w:color w:val="767171" w:themeColor="background2" w:themeShade="80"/>
          <w:sz w:val="32"/>
          <w:szCs w:val="32"/>
        </w:rPr>
      </w:pPr>
      <w:r w:rsidRPr="005E1DB3">
        <w:rPr>
          <w:b/>
          <w:bCs/>
          <w:color w:val="767171" w:themeColor="background2" w:themeShade="80"/>
          <w:sz w:val="32"/>
          <w:szCs w:val="32"/>
        </w:rPr>
        <w:t>Integrate Technology</w:t>
      </w:r>
      <w:r w:rsidR="00525CED" w:rsidRPr="005E1DB3">
        <w:rPr>
          <w:b/>
          <w:bCs/>
          <w:color w:val="767171" w:themeColor="background2" w:themeShade="80"/>
          <w:sz w:val="32"/>
          <w:szCs w:val="32"/>
        </w:rPr>
        <w:t xml:space="preserve">, </w:t>
      </w:r>
      <w:r w:rsidRPr="005E1DB3">
        <w:rPr>
          <w:b/>
          <w:bCs/>
          <w:color w:val="767171" w:themeColor="background2" w:themeShade="80"/>
          <w:sz w:val="32"/>
          <w:szCs w:val="32"/>
        </w:rPr>
        <w:t>Culture</w:t>
      </w:r>
      <w:r w:rsidR="00525CED" w:rsidRPr="005E1DB3">
        <w:rPr>
          <w:b/>
          <w:bCs/>
          <w:color w:val="767171" w:themeColor="background2" w:themeShade="80"/>
          <w:sz w:val="32"/>
          <w:szCs w:val="32"/>
        </w:rPr>
        <w:t>, and Strategy</w:t>
      </w:r>
    </w:p>
    <w:p w14:paraId="40CBFF48" w14:textId="6E9505F2" w:rsidR="00387D27" w:rsidRDefault="00387D27" w:rsidP="00387D27">
      <w:r w:rsidRPr="00387D27">
        <w:t xml:space="preserve">Technology </w:t>
      </w:r>
      <w:r w:rsidR="00FB5A2F">
        <w:t>adds additional complication</w:t>
      </w:r>
      <w:r w:rsidR="0084066A">
        <w:t>s</w:t>
      </w:r>
      <w:r w:rsidR="00FB5A2F">
        <w:t xml:space="preserve"> but also offers</w:t>
      </w:r>
      <w:r w:rsidRPr="00387D27">
        <w:t xml:space="preserve"> </w:t>
      </w:r>
      <w:r w:rsidR="00FB5A2F">
        <w:t xml:space="preserve">a </w:t>
      </w:r>
      <w:r w:rsidRPr="00387D27">
        <w:t xml:space="preserve">solution. This </w:t>
      </w:r>
      <w:r w:rsidR="00FB5A2F">
        <w:t xml:space="preserve">new </w:t>
      </w:r>
      <w:r w:rsidRPr="00387D27">
        <w:t>generation’s silver spoon was a microchip. They came of age with Amazon and the Smartphone, and they expect a lifestyle that reflects the</w:t>
      </w:r>
      <w:r w:rsidR="00B87081">
        <w:t>se</w:t>
      </w:r>
      <w:r w:rsidRPr="00387D27">
        <w:t xml:space="preserve"> hallmarks of digital culture:</w:t>
      </w:r>
    </w:p>
    <w:p w14:paraId="61F67EE2" w14:textId="77777777" w:rsidR="00387D27" w:rsidRPr="00387D27" w:rsidRDefault="00387D27" w:rsidP="00387D27"/>
    <w:p w14:paraId="6D0D4665" w14:textId="77777777" w:rsidR="00387D27" w:rsidRPr="00387D27" w:rsidRDefault="00387D27" w:rsidP="00387D27">
      <w:pPr>
        <w:pStyle w:val="ListParagraph"/>
        <w:numPr>
          <w:ilvl w:val="0"/>
          <w:numId w:val="49"/>
        </w:numPr>
      </w:pPr>
      <w:r w:rsidRPr="00387D27">
        <w:t>Ease of information sharing and communication</w:t>
      </w:r>
    </w:p>
    <w:p w14:paraId="31527758" w14:textId="77777777" w:rsidR="00387D27" w:rsidRPr="00387D27" w:rsidRDefault="00387D27" w:rsidP="00387D27">
      <w:pPr>
        <w:pStyle w:val="ListParagraph"/>
        <w:numPr>
          <w:ilvl w:val="0"/>
          <w:numId w:val="49"/>
        </w:numPr>
      </w:pPr>
      <w:r w:rsidRPr="00387D27">
        <w:t>Flexible choices that allow for work/life balance</w:t>
      </w:r>
    </w:p>
    <w:p w14:paraId="43B93F1D" w14:textId="77777777" w:rsidR="00387D27" w:rsidRPr="00387D27" w:rsidRDefault="00387D27" w:rsidP="00387D27">
      <w:pPr>
        <w:pStyle w:val="ListParagraph"/>
        <w:numPr>
          <w:ilvl w:val="0"/>
          <w:numId w:val="49"/>
        </w:numPr>
      </w:pPr>
      <w:r w:rsidRPr="00387D27">
        <w:t>Personalized products, services, and education</w:t>
      </w:r>
    </w:p>
    <w:p w14:paraId="34B714B3" w14:textId="77777777" w:rsidR="00387D27" w:rsidRPr="00387D27" w:rsidRDefault="00387D27" w:rsidP="00387D27">
      <w:pPr>
        <w:pStyle w:val="ListParagraph"/>
        <w:numPr>
          <w:ilvl w:val="0"/>
          <w:numId w:val="49"/>
        </w:numPr>
      </w:pPr>
      <w:r w:rsidRPr="00387D27">
        <w:t>Innovation and creativity</w:t>
      </w:r>
    </w:p>
    <w:p w14:paraId="6EA1F6B5" w14:textId="060939FC" w:rsidR="00387D27" w:rsidRPr="00387D27" w:rsidRDefault="00387D27" w:rsidP="00387D27">
      <w:pPr>
        <w:pStyle w:val="ListParagraph"/>
        <w:numPr>
          <w:ilvl w:val="0"/>
          <w:numId w:val="49"/>
        </w:numPr>
      </w:pPr>
      <w:r w:rsidRPr="00387D27">
        <w:t>Transparency and authentic</w:t>
      </w:r>
      <w:r>
        <w:t>ity</w:t>
      </w:r>
    </w:p>
    <w:p w14:paraId="56827C3B" w14:textId="1C5117B0" w:rsidR="00387D27" w:rsidRDefault="00387D27" w:rsidP="00387D27">
      <w:pPr>
        <w:pStyle w:val="ListParagraph"/>
        <w:numPr>
          <w:ilvl w:val="0"/>
          <w:numId w:val="49"/>
        </w:numPr>
      </w:pPr>
      <w:r w:rsidRPr="00387D27">
        <w:t>The ability to easily collaborate with others </w:t>
      </w:r>
    </w:p>
    <w:p w14:paraId="6E066BDD" w14:textId="207A6B59" w:rsidR="00C3380B" w:rsidRDefault="00C3380B" w:rsidP="00C3380B"/>
    <w:p w14:paraId="28CEB347" w14:textId="0BB620E1" w:rsidR="00C3380B" w:rsidRPr="00FB5A2F" w:rsidRDefault="00FB5A2F" w:rsidP="00C3380B">
      <w:pPr>
        <w:rPr>
          <w:shd w:val="clear" w:color="auto" w:fill="FFFFFF"/>
        </w:rPr>
      </w:pPr>
      <w:r>
        <w:rPr>
          <w:shd w:val="clear" w:color="auto" w:fill="FFFFFF"/>
        </w:rPr>
        <w:t>C</w:t>
      </w:r>
      <w:r w:rsidR="00C3380B" w:rsidRPr="00FB5A2F">
        <w:rPr>
          <w:shd w:val="clear" w:color="auto" w:fill="FFFFFF"/>
        </w:rPr>
        <w:t>reat</w:t>
      </w:r>
      <w:r w:rsidR="00E63CEA">
        <w:rPr>
          <w:shd w:val="clear" w:color="auto" w:fill="FFFFFF"/>
        </w:rPr>
        <w:t>ing</w:t>
      </w:r>
      <w:r w:rsidR="00C3380B" w:rsidRPr="00FB5A2F">
        <w:rPr>
          <w:shd w:val="clear" w:color="auto" w:fill="FFFFFF"/>
        </w:rPr>
        <w:t xml:space="preserve"> the timely, personalized communications consumers in the digital marketplace expect</w:t>
      </w:r>
      <w:r w:rsidR="00BE179A">
        <w:rPr>
          <w:shd w:val="clear" w:color="auto" w:fill="FFFFFF"/>
        </w:rPr>
        <w:t>,</w:t>
      </w:r>
      <w:r w:rsidR="00C3380B" w:rsidRPr="00FB5A2F">
        <w:rPr>
          <w:shd w:val="clear" w:color="auto" w:fill="FFFFFF"/>
        </w:rPr>
        <w:t xml:space="preserve"> without the right systems, is close to impossible. </w:t>
      </w:r>
      <w:r w:rsidR="00C3380B" w:rsidRPr="00C3380B">
        <w:rPr>
          <w:rFonts w:eastAsia="Times New Roman"/>
        </w:rPr>
        <w:t>In the era of Match.com, relationships start online. The communication between your association and its members is no exception. More often than not, your website is the venue for your first date. If that initial impression involves multiple clicks through a disappointing dialogue, you’re off to a bumpy start. From day one, through member onboarding and beyond, a seamless digital experience will lead to meaningful engagement.</w:t>
      </w:r>
    </w:p>
    <w:p w14:paraId="238AEEF3" w14:textId="77777777" w:rsidR="00C3380B" w:rsidRPr="00C3380B" w:rsidRDefault="00C3380B" w:rsidP="00C3380B">
      <w:pPr>
        <w:rPr>
          <w:rFonts w:eastAsia="Times New Roman"/>
        </w:rPr>
      </w:pPr>
    </w:p>
    <w:p w14:paraId="1374FAB8" w14:textId="67906940" w:rsidR="00C3380B" w:rsidRDefault="00C3380B" w:rsidP="00C3380B">
      <w:pPr>
        <w:rPr>
          <w:rFonts w:eastAsia="Times New Roman"/>
        </w:rPr>
      </w:pPr>
      <w:r w:rsidRPr="00C3380B">
        <w:rPr>
          <w:rFonts w:eastAsia="Times New Roman"/>
        </w:rPr>
        <w:t>As members explore what you have to offer, you’ll score points by showing how quickly you catch on to exactly what they are looking for. This is where your AMS, LMS, and other platforms become indispensable aids in knowing who you are trying to impress and what it will take to grab their attention and keep it.</w:t>
      </w:r>
    </w:p>
    <w:p w14:paraId="6EDC830D" w14:textId="77777777" w:rsidR="00E63CEA" w:rsidRDefault="00E63CEA" w:rsidP="00FB5A2F"/>
    <w:p w14:paraId="29FC6A1B" w14:textId="7EDBEDC6" w:rsidR="00B40AB4" w:rsidRDefault="00E63CEA" w:rsidP="00FB5A2F">
      <w:r>
        <w:t>Cultivating</w:t>
      </w:r>
      <w:r w:rsidR="007B41B4">
        <w:t xml:space="preserve"> </w:t>
      </w:r>
      <w:r>
        <w:t xml:space="preserve">new attitudes and behaviors is as important as investing in the right technology. </w:t>
      </w:r>
      <w:r w:rsidR="00D24365">
        <w:t>Software is secondary to strategy, goals</w:t>
      </w:r>
      <w:r w:rsidR="00353CCD">
        <w:t>, and culture</w:t>
      </w:r>
      <w:r w:rsidR="00D24365">
        <w:t xml:space="preserve">. The data you gather </w:t>
      </w:r>
      <w:r w:rsidR="005B0F42">
        <w:t>should be</w:t>
      </w:r>
      <w:r w:rsidR="00D24365">
        <w:t xml:space="preserve"> </w:t>
      </w:r>
      <w:r w:rsidR="00B40AB4">
        <w:t xml:space="preserve">available and </w:t>
      </w:r>
      <w:r w:rsidR="0048645A">
        <w:t xml:space="preserve">in </w:t>
      </w:r>
      <w:r w:rsidR="00D24365">
        <w:t>service to the entire organization</w:t>
      </w:r>
      <w:r w:rsidR="005B0F42">
        <w:t>.</w:t>
      </w:r>
      <w:r w:rsidR="00930820">
        <w:t xml:space="preserve"> </w:t>
      </w:r>
    </w:p>
    <w:p w14:paraId="5679625A" w14:textId="1ABE196B" w:rsidR="00B40AB4" w:rsidRDefault="00B40AB4" w:rsidP="00FB5A2F"/>
    <w:p w14:paraId="751AF8BE" w14:textId="2A3B49C3" w:rsidR="00FB5A2F" w:rsidRPr="00B87081" w:rsidRDefault="000242EB" w:rsidP="00FB5A2F">
      <w:pPr>
        <w:rPr>
          <w:rFonts w:ascii="Calibri" w:eastAsia="Times New Roman" w:hAnsi="Calibri" w:cs="Calibri"/>
          <w:color w:val="000000"/>
        </w:rPr>
      </w:pPr>
      <w:r>
        <w:t xml:space="preserve">New </w:t>
      </w:r>
      <w:r w:rsidR="00B40AB4">
        <w:t xml:space="preserve">technology platforms </w:t>
      </w:r>
      <w:r>
        <w:t>will also</w:t>
      </w:r>
      <w:r w:rsidR="00B40AB4">
        <w:t xml:space="preserve"> require </w:t>
      </w:r>
      <w:r>
        <w:t xml:space="preserve">adjustments in how you think about programming and how you do </w:t>
      </w:r>
      <w:r w:rsidR="00B40AB4">
        <w:t xml:space="preserve">business. </w:t>
      </w:r>
      <w:r w:rsidR="005B0F42">
        <w:t xml:space="preserve"> </w:t>
      </w:r>
      <w:r>
        <w:t xml:space="preserve">.orgSource, </w:t>
      </w:r>
      <w:r w:rsidR="0084066A">
        <w:t>S</w:t>
      </w:r>
      <w:r>
        <w:t xml:space="preserve">enior </w:t>
      </w:r>
      <w:r w:rsidR="0084066A">
        <w:t>C</w:t>
      </w:r>
      <w:r>
        <w:t>onsultant, Amy Williams advised</w:t>
      </w:r>
      <w:r w:rsidRPr="00B87081">
        <w:t xml:space="preserve">:  </w:t>
      </w:r>
      <w:r w:rsidRPr="00B87081">
        <w:rPr>
          <w:rFonts w:ascii="Calibri" w:eastAsia="Times New Roman" w:hAnsi="Calibri" w:cs="Calibri"/>
          <w:color w:val="000000"/>
        </w:rPr>
        <w:t>“Over the last months, we noticed some organizations trying to impose in-person configurations on the</w:t>
      </w:r>
      <w:r w:rsidR="00B40AB4" w:rsidRPr="00B87081">
        <w:rPr>
          <w:rFonts w:ascii="Calibri" w:eastAsia="Times New Roman" w:hAnsi="Calibri" w:cs="Calibri"/>
          <w:color w:val="000000"/>
        </w:rPr>
        <w:t xml:space="preserve"> vi</w:t>
      </w:r>
      <w:r w:rsidRPr="00B87081">
        <w:rPr>
          <w:rFonts w:ascii="Calibri" w:eastAsia="Times New Roman" w:hAnsi="Calibri" w:cs="Calibri"/>
          <w:color w:val="000000"/>
        </w:rPr>
        <w:t>r</w:t>
      </w:r>
      <w:r w:rsidR="00B40AB4" w:rsidRPr="00B87081">
        <w:rPr>
          <w:rFonts w:ascii="Calibri" w:eastAsia="Times New Roman" w:hAnsi="Calibri" w:cs="Calibri"/>
          <w:color w:val="000000"/>
        </w:rPr>
        <w:t>tual envir</w:t>
      </w:r>
      <w:r w:rsidRPr="00B87081">
        <w:rPr>
          <w:rFonts w:ascii="Calibri" w:eastAsia="Times New Roman" w:hAnsi="Calibri" w:cs="Calibri"/>
          <w:color w:val="000000"/>
        </w:rPr>
        <w:t>onment. A better approach is to</w:t>
      </w:r>
      <w:r w:rsidR="00B40AB4" w:rsidRPr="00B87081">
        <w:rPr>
          <w:rFonts w:ascii="Calibri" w:eastAsia="Times New Roman" w:hAnsi="Calibri" w:cs="Calibri"/>
          <w:color w:val="000000"/>
        </w:rPr>
        <w:t xml:space="preserve"> tak</w:t>
      </w:r>
      <w:r w:rsidRPr="00B87081">
        <w:rPr>
          <w:rFonts w:ascii="Calibri" w:eastAsia="Times New Roman" w:hAnsi="Calibri" w:cs="Calibri"/>
          <w:color w:val="000000"/>
        </w:rPr>
        <w:t>e</w:t>
      </w:r>
      <w:r w:rsidR="00B40AB4" w:rsidRPr="00B87081">
        <w:rPr>
          <w:rFonts w:ascii="Calibri" w:eastAsia="Times New Roman" w:hAnsi="Calibri" w:cs="Calibri"/>
          <w:color w:val="000000"/>
        </w:rPr>
        <w:t xml:space="preserve"> a step back and rethink how </w:t>
      </w:r>
      <w:r w:rsidRPr="00B87081">
        <w:rPr>
          <w:rFonts w:ascii="Calibri" w:eastAsia="Times New Roman" w:hAnsi="Calibri" w:cs="Calibri"/>
          <w:color w:val="000000"/>
        </w:rPr>
        <w:t>you can adjust the content and delivery to create</w:t>
      </w:r>
      <w:r w:rsidR="00E00BF7" w:rsidRPr="00B87081">
        <w:rPr>
          <w:rFonts w:ascii="Calibri" w:eastAsia="Times New Roman" w:hAnsi="Calibri" w:cs="Calibri"/>
          <w:color w:val="000000"/>
        </w:rPr>
        <w:t xml:space="preserve"> an </w:t>
      </w:r>
      <w:r w:rsidR="00CE1862" w:rsidRPr="00B87081">
        <w:rPr>
          <w:rFonts w:ascii="Calibri" w:eastAsia="Times New Roman" w:hAnsi="Calibri" w:cs="Calibri"/>
          <w:color w:val="000000"/>
        </w:rPr>
        <w:t>optimal</w:t>
      </w:r>
      <w:r w:rsidR="00E00BF7" w:rsidRPr="00B87081">
        <w:rPr>
          <w:rFonts w:ascii="Calibri" w:eastAsia="Times New Roman" w:hAnsi="Calibri" w:cs="Calibri"/>
          <w:color w:val="000000"/>
        </w:rPr>
        <w:t xml:space="preserve"> online experience</w:t>
      </w:r>
      <w:r w:rsidRPr="00B87081">
        <w:rPr>
          <w:rFonts w:ascii="Calibri" w:eastAsia="Times New Roman" w:hAnsi="Calibri" w:cs="Calibri"/>
          <w:color w:val="000000"/>
        </w:rPr>
        <w:t>.”</w:t>
      </w:r>
    </w:p>
    <w:p w14:paraId="785C39B7" w14:textId="051F2954" w:rsidR="008F5758" w:rsidRPr="00B87081" w:rsidRDefault="008F5758" w:rsidP="00FB5A2F">
      <w:pPr>
        <w:rPr>
          <w:rFonts w:ascii="Calibri" w:eastAsia="Times New Roman" w:hAnsi="Calibri" w:cs="Calibri"/>
          <w:color w:val="000000"/>
        </w:rPr>
      </w:pPr>
    </w:p>
    <w:p w14:paraId="17813B22" w14:textId="1247C5E7" w:rsidR="008F5758" w:rsidRDefault="00CE089E" w:rsidP="00FB5A2F">
      <w:r>
        <w:t>The trade</w:t>
      </w:r>
      <w:r w:rsidR="00746DF7">
        <w:t>-</w:t>
      </w:r>
      <w:r>
        <w:t xml:space="preserve">off for </w:t>
      </w:r>
      <w:r w:rsidR="00CE6BA0">
        <w:t xml:space="preserve">this learning curve </w:t>
      </w:r>
      <w:r w:rsidR="00CE1862">
        <w:t xml:space="preserve">is </w:t>
      </w:r>
      <w:r w:rsidR="00BC1A3F">
        <w:t>a</w:t>
      </w:r>
      <w:r w:rsidR="00CE6BA0">
        <w:t xml:space="preserve"> newfound ability to </w:t>
      </w:r>
      <w:r w:rsidR="001736D9">
        <w:t xml:space="preserve">act on </w:t>
      </w:r>
      <w:r w:rsidR="00CE6BA0">
        <w:t xml:space="preserve">opportunities. </w:t>
      </w:r>
      <w:r w:rsidR="00D03413">
        <w:t>When</w:t>
      </w:r>
      <w:r w:rsidR="00EA4C35">
        <w:t xml:space="preserve"> a major hotel chain</w:t>
      </w:r>
      <w:r w:rsidR="00D03413">
        <w:t xml:space="preserve"> offered free sleeping rooms to members </w:t>
      </w:r>
      <w:r w:rsidR="00F257B3">
        <w:t xml:space="preserve">who needed to isolate from their families </w:t>
      </w:r>
      <w:r w:rsidR="00D03413">
        <w:t xml:space="preserve">during the pandemic, </w:t>
      </w:r>
      <w:r w:rsidR="00A30DF6">
        <w:t xml:space="preserve">a </w:t>
      </w:r>
      <w:r w:rsidR="00DB6B4B">
        <w:t>strong technology infrastructure allo</w:t>
      </w:r>
      <w:r w:rsidR="00411F06">
        <w:t>we</w:t>
      </w:r>
      <w:r w:rsidR="008558F2">
        <w:t>d</w:t>
      </w:r>
      <w:r w:rsidR="008819E5">
        <w:t xml:space="preserve"> Nancy </w:t>
      </w:r>
      <w:proofErr w:type="spellStart"/>
      <w:r w:rsidR="008819E5">
        <w:t>MacRae</w:t>
      </w:r>
      <w:proofErr w:type="spellEnd"/>
      <w:r w:rsidR="008819E5">
        <w:t>, CEO of the Emergency Nurses Association</w:t>
      </w:r>
      <w:r w:rsidR="00B87081">
        <w:t xml:space="preserve"> </w:t>
      </w:r>
      <w:r w:rsidR="00205835">
        <w:t>(ENA)</w:t>
      </w:r>
      <w:r w:rsidR="00806618">
        <w:t>,</w:t>
      </w:r>
      <w:r w:rsidR="008819E5">
        <w:t xml:space="preserve"> to </w:t>
      </w:r>
      <w:r w:rsidR="00827601">
        <w:t xml:space="preserve">quickly implement that benefit. </w:t>
      </w:r>
      <w:r w:rsidR="00411F06">
        <w:t xml:space="preserve">The result was </w:t>
      </w:r>
      <w:r w:rsidR="00F367F7">
        <w:t xml:space="preserve">an immediate boost </w:t>
      </w:r>
      <w:r w:rsidR="00F82A83">
        <w:t>in revenue</w:t>
      </w:r>
      <w:r w:rsidR="00F367F7">
        <w:t xml:space="preserve"> during what otherwise might</w:t>
      </w:r>
      <w:r w:rsidR="0031421F">
        <w:t xml:space="preserve"> </w:t>
      </w:r>
      <w:r w:rsidR="00F367F7">
        <w:t xml:space="preserve">have been </w:t>
      </w:r>
      <w:r w:rsidR="00F82A83">
        <w:t xml:space="preserve">a downturn. </w:t>
      </w:r>
    </w:p>
    <w:p w14:paraId="6CA6E1FC" w14:textId="77777777" w:rsidR="0031421F" w:rsidRDefault="0031421F" w:rsidP="00FB5A2F">
      <w:pPr>
        <w:rPr>
          <w:b/>
          <w:bCs/>
          <w:color w:val="767171" w:themeColor="background2" w:themeShade="80"/>
          <w:sz w:val="32"/>
          <w:szCs w:val="32"/>
        </w:rPr>
      </w:pPr>
    </w:p>
    <w:p w14:paraId="69559AFB" w14:textId="397DD460" w:rsidR="0031421F" w:rsidRPr="0031421F" w:rsidRDefault="0031421F" w:rsidP="00FB5A2F">
      <w:pPr>
        <w:rPr>
          <w:b/>
          <w:bCs/>
          <w:color w:val="767171" w:themeColor="background2" w:themeShade="80"/>
          <w:sz w:val="32"/>
          <w:szCs w:val="32"/>
        </w:rPr>
      </w:pPr>
      <w:r w:rsidRPr="005E1DB3">
        <w:rPr>
          <w:b/>
          <w:bCs/>
          <w:color w:val="767171" w:themeColor="background2" w:themeShade="80"/>
          <w:sz w:val="32"/>
          <w:szCs w:val="32"/>
        </w:rPr>
        <w:t xml:space="preserve">Use Data </w:t>
      </w:r>
      <w:r w:rsidR="00806618">
        <w:rPr>
          <w:b/>
          <w:bCs/>
          <w:color w:val="767171" w:themeColor="background2" w:themeShade="80"/>
          <w:sz w:val="32"/>
          <w:szCs w:val="32"/>
        </w:rPr>
        <w:t>t</w:t>
      </w:r>
      <w:r w:rsidRPr="005E1DB3">
        <w:rPr>
          <w:b/>
          <w:bCs/>
          <w:color w:val="767171" w:themeColor="background2" w:themeShade="80"/>
          <w:sz w:val="32"/>
          <w:szCs w:val="32"/>
        </w:rPr>
        <w:t>o Tame Disruption</w:t>
      </w:r>
    </w:p>
    <w:p w14:paraId="1F651298" w14:textId="324D74C9" w:rsidR="0031421F" w:rsidRDefault="0031421F" w:rsidP="0031421F">
      <w:r w:rsidRPr="005B0F42">
        <w:t>Rice</w:t>
      </w:r>
      <w:r>
        <w:t xml:space="preserve"> </w:t>
      </w:r>
      <w:r w:rsidRPr="005B0F42">
        <w:t>constantly reminds our clients about the wealth of information they are collecting and urges them to use this invaluable resource effectively. “Web analytics and other applications increase your ability to explore browsing and buying behavior</w:t>
      </w:r>
      <w:r w:rsidR="00AB1C25">
        <w:t>,</w:t>
      </w:r>
      <w:r w:rsidRPr="005B0F42">
        <w:t xml:space="preserve"> and to investigate the market response to various strategies,” </w:t>
      </w:r>
      <w:r>
        <w:t>she</w:t>
      </w:r>
      <w:r w:rsidRPr="005B0F42">
        <w:t xml:space="preserve"> </w:t>
      </w:r>
      <w:r>
        <w:t>observes</w:t>
      </w:r>
      <w:r w:rsidRPr="005B0F42">
        <w:t>.</w:t>
      </w:r>
    </w:p>
    <w:p w14:paraId="1ED2B784" w14:textId="07954821" w:rsidR="0031421F" w:rsidRDefault="0031421F" w:rsidP="00FB5A2F">
      <w:pPr>
        <w:rPr>
          <w:b/>
          <w:bCs/>
          <w:noProof/>
          <w:sz w:val="28"/>
          <w:szCs w:val="28"/>
        </w:rPr>
      </w:pPr>
    </w:p>
    <w:p w14:paraId="0AE399D7" w14:textId="77777777" w:rsidR="0031421F" w:rsidRPr="005B0F42" w:rsidRDefault="0031421F" w:rsidP="0031421F">
      <w:r w:rsidRPr="005B0F42">
        <w:t>“</w:t>
      </w:r>
      <w:hyperlink r:id="rId26" w:history="1">
        <w:r w:rsidRPr="00265401">
          <w:rPr>
            <w:rStyle w:val="Hyperlink"/>
          </w:rPr>
          <w:t>Data makes engagement with members a two-way street.</w:t>
        </w:r>
      </w:hyperlink>
      <w:r w:rsidRPr="005B0F42">
        <w:t xml:space="preserve"> When members enter information into the organization’s software and connect on discussion forums, these interactions provide first-hand commentary that can be used to hone networking and educational offerings.</w:t>
      </w:r>
    </w:p>
    <w:p w14:paraId="04FCCE84" w14:textId="33085AD5" w:rsidR="0031421F" w:rsidRDefault="0031421F" w:rsidP="00FB5A2F">
      <w:pPr>
        <w:rPr>
          <w:b/>
          <w:bCs/>
          <w:noProof/>
          <w:sz w:val="28"/>
          <w:szCs w:val="28"/>
        </w:rPr>
      </w:pPr>
    </w:p>
    <w:p w14:paraId="53549894" w14:textId="77777777" w:rsidR="0031421F" w:rsidRDefault="0031421F" w:rsidP="0031421F">
      <w:r w:rsidRPr="005B0F42">
        <w:t>“Data can drive the business of association management, increasing the sophistication of operations and the acumen of staff. By understanding that power, associations can create processes that bring objectivity, knowledge, and nuance to decision-making.”</w:t>
      </w:r>
    </w:p>
    <w:p w14:paraId="62916EAD" w14:textId="77777777" w:rsidR="0031421F" w:rsidRDefault="0031421F" w:rsidP="00FB5A2F">
      <w:pPr>
        <w:rPr>
          <w:b/>
          <w:bCs/>
          <w:noProof/>
          <w:sz w:val="28"/>
          <w:szCs w:val="28"/>
        </w:rPr>
      </w:pPr>
    </w:p>
    <w:p w14:paraId="5E79B54F" w14:textId="130895FD" w:rsidR="0031421F" w:rsidRDefault="0031421F" w:rsidP="00FB5A2F">
      <w:r>
        <w:rPr>
          <w:noProof/>
        </w:rPr>
        <w:drawing>
          <wp:inline distT="0" distB="0" distL="0" distR="0" wp14:anchorId="4B6ED89C" wp14:editId="7B12CDCC">
            <wp:extent cx="6217920" cy="2152650"/>
            <wp:effectExtent l="0" t="0" r="0" b="0"/>
            <wp:docPr id="2"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217920" cy="2152650"/>
                    </a:xfrm>
                    <a:prstGeom prst="rect">
                      <a:avLst/>
                    </a:prstGeom>
                  </pic:spPr>
                </pic:pic>
              </a:graphicData>
            </a:graphic>
          </wp:inline>
        </w:drawing>
      </w:r>
    </w:p>
    <w:p w14:paraId="0761AEB6" w14:textId="241653B0" w:rsidR="005B0F42" w:rsidRPr="0031421F" w:rsidRDefault="00B87081" w:rsidP="0031421F">
      <w:pPr>
        <w:jc w:val="center"/>
        <w:rPr>
          <w:b/>
          <w:bCs/>
          <w:sz w:val="28"/>
          <w:szCs w:val="28"/>
          <w14:glow w14:rad="228600">
            <w14:schemeClr w14:val="bg1">
              <w14:alpha w14:val="60000"/>
              <w14:lumMod w14:val="65000"/>
            </w14:schemeClr>
          </w14:glow>
        </w:rPr>
      </w:pPr>
      <w:r>
        <w:rPr>
          <w:b/>
          <w:bCs/>
          <w:sz w:val="28"/>
          <w:szCs w:val="28"/>
          <w14:glow w14:rad="228600">
            <w14:schemeClr w14:val="bg1">
              <w14:alpha w14:val="60000"/>
              <w14:lumMod w14:val="65000"/>
            </w14:schemeClr>
          </w14:glow>
        </w:rPr>
        <w:t xml:space="preserve">  </w:t>
      </w:r>
    </w:p>
    <w:p w14:paraId="2EE19CF9" w14:textId="204FCF08" w:rsidR="005B0F42" w:rsidRDefault="005B0F42" w:rsidP="005B0F42"/>
    <w:p w14:paraId="3470886A" w14:textId="7023555A" w:rsidR="005B0F42" w:rsidRDefault="005B0F42" w:rsidP="005B0F42">
      <w:r w:rsidRPr="005B0F42">
        <w:t>In disruptive markets, data is your rock. You can put member engagement strategies to the test by raising or lowering prices; investigate cross-selling and upselling and assess the impact of segmentation and augmentation. Careful analysis of the output can reveal how to create services that maximize revenue.</w:t>
      </w:r>
    </w:p>
    <w:p w14:paraId="168E5270" w14:textId="77777777" w:rsidR="005B0F42" w:rsidRPr="005B0F42" w:rsidRDefault="005B0F42" w:rsidP="005B0F42"/>
    <w:p w14:paraId="361A84F4" w14:textId="22FF1563" w:rsidR="00E86D08" w:rsidRDefault="005B0F42" w:rsidP="00BD4C3B">
      <w:r w:rsidRPr="005B0F42">
        <w:t xml:space="preserve">Associations seeking a broader membership base can explore scenarios for international or internal </w:t>
      </w:r>
      <w:proofErr w:type="gramStart"/>
      <w:r w:rsidRPr="005B0F42">
        <w:t>expansion</w:t>
      </w:r>
      <w:r w:rsidR="00AB1C25">
        <w:t>,</w:t>
      </w:r>
      <w:r w:rsidRPr="005B0F42">
        <w:t xml:space="preserve"> or</w:t>
      </w:r>
      <w:proofErr w:type="gramEnd"/>
      <w:r w:rsidRPr="005B0F42">
        <w:t xml:space="preserve"> discover how to monetize proprietary information. Most important, marketing automation adds the dimension of customization. There is the opportunity to provide individually curated content designed to meet highly specific needs.</w:t>
      </w:r>
    </w:p>
    <w:p w14:paraId="10B5D425" w14:textId="2A983A3A" w:rsidR="00B64185" w:rsidRDefault="00B64185" w:rsidP="00BD4C3B"/>
    <w:p w14:paraId="2CFE920C" w14:textId="2ABDC94B" w:rsidR="00B64185" w:rsidRPr="00B64185" w:rsidRDefault="00B64185" w:rsidP="00BD4C3B">
      <w:pPr>
        <w:rPr>
          <w:color w:val="C00000"/>
          <w:sz w:val="48"/>
          <w:szCs w:val="48"/>
        </w:rPr>
      </w:pPr>
      <w:r w:rsidRPr="00B64185">
        <w:rPr>
          <w:color w:val="C00000"/>
          <w:sz w:val="48"/>
          <w:szCs w:val="48"/>
        </w:rPr>
        <w:t>Look Beyond Members</w:t>
      </w:r>
    </w:p>
    <w:p w14:paraId="1DD93E13" w14:textId="3E678CE6" w:rsidR="00B64185" w:rsidRPr="00BD4C3B" w:rsidRDefault="00B64185" w:rsidP="00BD4C3B"/>
    <w:p w14:paraId="2A1F2F53" w14:textId="279AC69B" w:rsidR="00A420B6" w:rsidRPr="00405E92" w:rsidRDefault="00D32293" w:rsidP="00405E92">
      <w:pPr>
        <w:spacing w:after="160" w:line="259" w:lineRule="auto"/>
        <w:rPr>
          <w:color w:val="FF0000"/>
          <w:sz w:val="48"/>
          <w:szCs w:val="48"/>
        </w:rPr>
      </w:pPr>
      <w:r>
        <w:t xml:space="preserve">Robust analytics become critical as associations </w:t>
      </w:r>
      <w:r w:rsidR="00387D27" w:rsidRPr="00387D27">
        <w:t>respon</w:t>
      </w:r>
      <w:r>
        <w:t>d</w:t>
      </w:r>
      <w:r w:rsidR="00387D27" w:rsidRPr="00387D27">
        <w:t xml:space="preserve"> to dwindling engagement </w:t>
      </w:r>
      <w:r>
        <w:t>by</w:t>
      </w:r>
      <w:r w:rsidR="00387D27" w:rsidRPr="00387D27">
        <w:t xml:space="preserve"> creat</w:t>
      </w:r>
      <w:r>
        <w:t>ing</w:t>
      </w:r>
      <w:r w:rsidR="00387D27" w:rsidRPr="00387D27">
        <w:t xml:space="preserve"> a bigger tent</w:t>
      </w:r>
      <w:r w:rsidR="00A420B6">
        <w:t xml:space="preserve">. </w:t>
      </w:r>
      <w:r w:rsidR="00207A07">
        <w:t>There is a trend toward e</w:t>
      </w:r>
      <w:r w:rsidR="00387D27" w:rsidRPr="00387D27">
        <w:t>xpand</w:t>
      </w:r>
      <w:r w:rsidR="00207A07">
        <w:t>ing</w:t>
      </w:r>
      <w:r w:rsidR="00387D27" w:rsidRPr="00387D27">
        <w:t xml:space="preserve"> the definition of membership to include people who are on the periphery of the professional</w:t>
      </w:r>
      <w:r w:rsidR="00A420B6">
        <w:t xml:space="preserve"> community</w:t>
      </w:r>
      <w:r w:rsidR="00387D27" w:rsidRPr="00387D27">
        <w:t>. These groups are often defined as customers and viewed as having a limited interest in a long-term relationship with the association.</w:t>
      </w:r>
      <w:r>
        <w:t xml:space="preserve"> Even</w:t>
      </w:r>
      <w:r w:rsidR="00B14004">
        <w:t xml:space="preserve"> </w:t>
      </w:r>
      <w:r w:rsidR="00A420B6">
        <w:t>member base</w:t>
      </w:r>
      <w:r w:rsidR="00B14004">
        <w:t>s</w:t>
      </w:r>
      <w:r w:rsidR="00A420B6">
        <w:t xml:space="preserve"> </w:t>
      </w:r>
      <w:r w:rsidR="00B14004">
        <w:t>that are</w:t>
      </w:r>
      <w:r w:rsidR="00A420B6">
        <w:t xml:space="preserve"> not grow</w:t>
      </w:r>
      <w:r w:rsidR="00B14004">
        <w:t>ing</w:t>
      </w:r>
      <w:r w:rsidR="00A420B6">
        <w:t xml:space="preserve"> in numbers </w:t>
      </w:r>
      <w:r w:rsidR="00B14004">
        <w:t xml:space="preserve">are </w:t>
      </w:r>
      <w:r w:rsidR="00E84F49">
        <w:t>becoming</w:t>
      </w:r>
      <w:r w:rsidR="00207A07">
        <w:t xml:space="preserve"> in</w:t>
      </w:r>
      <w:r w:rsidR="00E84F49">
        <w:t xml:space="preserve">creasingly </w:t>
      </w:r>
      <w:r w:rsidR="00A420B6">
        <w:t>divers</w:t>
      </w:r>
      <w:r w:rsidR="00024FE9">
        <w:t>e in</w:t>
      </w:r>
      <w:r w:rsidR="00A420B6">
        <w:t xml:space="preserve"> race, ethnicity, and age. This </w:t>
      </w:r>
      <w:r w:rsidR="00207A07">
        <w:t>variegated</w:t>
      </w:r>
      <w:r w:rsidR="00A420B6">
        <w:t xml:space="preserve"> audience </w:t>
      </w:r>
      <w:r w:rsidR="00207A07">
        <w:t>is</w:t>
      </w:r>
      <w:r w:rsidR="00A420B6">
        <w:t xml:space="preserve"> conditioned to expect their </w:t>
      </w:r>
      <w:r w:rsidR="00207A07">
        <w:t xml:space="preserve">business </w:t>
      </w:r>
      <w:r w:rsidR="00A420B6">
        <w:t xml:space="preserve">interactions to be </w:t>
      </w:r>
      <w:r w:rsidR="00207A07">
        <w:t xml:space="preserve">highly </w:t>
      </w:r>
      <w:r w:rsidR="00A420B6">
        <w:t>responsive to</w:t>
      </w:r>
      <w:r w:rsidR="00207A07">
        <w:t xml:space="preserve"> individual needs and characteristics</w:t>
      </w:r>
      <w:r w:rsidR="00A420B6">
        <w:t>.</w:t>
      </w:r>
    </w:p>
    <w:p w14:paraId="5A25B373" w14:textId="7D3D40B8" w:rsidR="00A420B6" w:rsidRDefault="00A420B6" w:rsidP="00387D27"/>
    <w:p w14:paraId="2E125B47" w14:textId="1D60175D" w:rsidR="000E121F" w:rsidRPr="002C63C2" w:rsidRDefault="00A420B6" w:rsidP="000E121F">
      <w:pPr>
        <w:textAlignment w:val="baseline"/>
        <w:rPr>
          <w:rFonts w:ascii="Calibri" w:eastAsia="Times New Roman" w:hAnsi="Calibri" w:cs="Calibri"/>
          <w:bdr w:val="none" w:sz="0" w:space="0" w:color="auto" w:frame="1"/>
        </w:rPr>
      </w:pPr>
      <w:r>
        <w:t>Williams</w:t>
      </w:r>
      <w:r w:rsidR="000D6F00">
        <w:t xml:space="preserve"> </w:t>
      </w:r>
      <w:r>
        <w:t>notes</w:t>
      </w:r>
      <w:r w:rsidRPr="000E121F">
        <w:t>:</w:t>
      </w:r>
      <w:r w:rsidR="000E121F" w:rsidRPr="000E121F">
        <w:rPr>
          <w:rFonts w:ascii="Calibri" w:eastAsia="Times New Roman" w:hAnsi="Calibri" w:cs="Calibri"/>
          <w:sz w:val="24"/>
          <w:szCs w:val="24"/>
          <w:bdr w:val="none" w:sz="0" w:space="0" w:color="auto" w:frame="1"/>
        </w:rPr>
        <w:t xml:space="preserve"> </w:t>
      </w:r>
      <w:r w:rsidR="000E121F" w:rsidRPr="002C63C2">
        <w:rPr>
          <w:rFonts w:ascii="Calibri" w:eastAsia="Times New Roman" w:hAnsi="Calibri" w:cs="Calibri"/>
          <w:bdr w:val="none" w:sz="0" w:space="0" w:color="auto" w:frame="1"/>
        </w:rPr>
        <w:t>“Successful recruitment and retention initiatives will rely heavily on delivering value to each</w:t>
      </w:r>
      <w:r w:rsidR="0084066A" w:rsidRPr="002C63C2">
        <w:rPr>
          <w:rFonts w:ascii="Calibri" w:eastAsia="Times New Roman" w:hAnsi="Calibri" w:cs="Calibri"/>
          <w:bdr w:val="none" w:sz="0" w:space="0" w:color="auto" w:frame="1"/>
        </w:rPr>
        <w:t xml:space="preserve"> of multiple </w:t>
      </w:r>
      <w:r w:rsidR="000E121F" w:rsidRPr="002C63C2">
        <w:rPr>
          <w:rFonts w:ascii="Calibri" w:eastAsia="Times New Roman" w:hAnsi="Calibri" w:cs="Calibri"/>
          <w:bdr w:val="none" w:sz="0" w:space="0" w:color="auto" w:frame="1"/>
        </w:rPr>
        <w:t>target audience</w:t>
      </w:r>
      <w:r w:rsidR="00205835" w:rsidRPr="002C63C2">
        <w:rPr>
          <w:rFonts w:ascii="Calibri" w:eastAsia="Times New Roman" w:hAnsi="Calibri" w:cs="Calibri"/>
          <w:bdr w:val="none" w:sz="0" w:space="0" w:color="auto" w:frame="1"/>
        </w:rPr>
        <w:t>s</w:t>
      </w:r>
      <w:r w:rsidR="000E121F" w:rsidRPr="002C63C2">
        <w:rPr>
          <w:rFonts w:ascii="Calibri" w:eastAsia="Times New Roman" w:hAnsi="Calibri" w:cs="Calibri"/>
          <w:bdr w:val="none" w:sz="0" w:space="0" w:color="auto" w:frame="1"/>
        </w:rPr>
        <w:t xml:space="preserve">. </w:t>
      </w:r>
      <w:r w:rsidR="00207A07" w:rsidRPr="002C63C2">
        <w:rPr>
          <w:rFonts w:ascii="Calibri" w:eastAsia="Times New Roman" w:hAnsi="Calibri" w:cs="Calibri"/>
          <w:bdr w:val="none" w:sz="0" w:space="0" w:color="auto" w:frame="1"/>
        </w:rPr>
        <w:t>For associations to remain relevant, t</w:t>
      </w:r>
      <w:r w:rsidR="000E121F" w:rsidRPr="002C63C2">
        <w:rPr>
          <w:rFonts w:ascii="Calibri" w:eastAsia="Times New Roman" w:hAnsi="Calibri" w:cs="Calibri"/>
          <w:bdr w:val="none" w:sz="0" w:space="0" w:color="auto" w:frame="1"/>
        </w:rPr>
        <w:t>he one</w:t>
      </w:r>
      <w:r w:rsidR="00BE179A" w:rsidRPr="002C63C2">
        <w:rPr>
          <w:rFonts w:ascii="Calibri" w:eastAsia="Times New Roman" w:hAnsi="Calibri" w:cs="Calibri"/>
          <w:bdr w:val="none" w:sz="0" w:space="0" w:color="auto" w:frame="1"/>
        </w:rPr>
        <w:t>-</w:t>
      </w:r>
      <w:r w:rsidR="000E121F" w:rsidRPr="002C63C2">
        <w:rPr>
          <w:rFonts w:ascii="Calibri" w:eastAsia="Times New Roman" w:hAnsi="Calibri" w:cs="Calibri"/>
          <w:bdr w:val="none" w:sz="0" w:space="0" w:color="auto" w:frame="1"/>
        </w:rPr>
        <w:t>size</w:t>
      </w:r>
      <w:r w:rsidR="00BE179A" w:rsidRPr="002C63C2">
        <w:rPr>
          <w:rFonts w:ascii="Calibri" w:eastAsia="Times New Roman" w:hAnsi="Calibri" w:cs="Calibri"/>
          <w:bdr w:val="none" w:sz="0" w:space="0" w:color="auto" w:frame="1"/>
        </w:rPr>
        <w:t>-</w:t>
      </w:r>
      <w:r w:rsidR="000E121F" w:rsidRPr="002C63C2">
        <w:rPr>
          <w:rFonts w:ascii="Calibri" w:eastAsia="Times New Roman" w:hAnsi="Calibri" w:cs="Calibri"/>
          <w:bdr w:val="none" w:sz="0" w:space="0" w:color="auto" w:frame="1"/>
        </w:rPr>
        <w:t>fits</w:t>
      </w:r>
      <w:r w:rsidR="00BE179A" w:rsidRPr="002C63C2">
        <w:rPr>
          <w:rFonts w:ascii="Calibri" w:eastAsia="Times New Roman" w:hAnsi="Calibri" w:cs="Calibri"/>
          <w:bdr w:val="none" w:sz="0" w:space="0" w:color="auto" w:frame="1"/>
        </w:rPr>
        <w:t>-</w:t>
      </w:r>
      <w:r w:rsidR="000E121F" w:rsidRPr="002C63C2">
        <w:rPr>
          <w:rFonts w:ascii="Calibri" w:eastAsia="Times New Roman" w:hAnsi="Calibri" w:cs="Calibri"/>
          <w:bdr w:val="none" w:sz="0" w:space="0" w:color="auto" w:frame="1"/>
        </w:rPr>
        <w:t xml:space="preserve">all membership model </w:t>
      </w:r>
      <w:r w:rsidR="00207A07" w:rsidRPr="002C63C2">
        <w:rPr>
          <w:rFonts w:ascii="Calibri" w:eastAsia="Times New Roman" w:hAnsi="Calibri" w:cs="Calibri"/>
          <w:bdr w:val="none" w:sz="0" w:space="0" w:color="auto" w:frame="1"/>
        </w:rPr>
        <w:t>must</w:t>
      </w:r>
      <w:r w:rsidR="000E121F" w:rsidRPr="002C63C2">
        <w:rPr>
          <w:rFonts w:ascii="Calibri" w:eastAsia="Times New Roman" w:hAnsi="Calibri" w:cs="Calibri"/>
          <w:bdr w:val="none" w:sz="0" w:space="0" w:color="auto" w:frame="1"/>
        </w:rPr>
        <w:t xml:space="preserve"> evolve. </w:t>
      </w:r>
      <w:r w:rsidR="00205835" w:rsidRPr="002C63C2">
        <w:rPr>
          <w:rFonts w:ascii="Calibri" w:eastAsia="Times New Roman" w:hAnsi="Calibri" w:cs="Calibri"/>
          <w:bdr w:val="none" w:sz="0" w:space="0" w:color="auto" w:frame="1"/>
        </w:rPr>
        <w:t>Groups</w:t>
      </w:r>
      <w:r w:rsidR="000E121F" w:rsidRPr="002C63C2">
        <w:rPr>
          <w:rFonts w:ascii="Calibri" w:eastAsia="Times New Roman" w:hAnsi="Calibri" w:cs="Calibri"/>
          <w:bdr w:val="none" w:sz="0" w:space="0" w:color="auto" w:frame="1"/>
        </w:rPr>
        <w:t xml:space="preserve"> that</w:t>
      </w:r>
      <w:r w:rsidR="00207A07" w:rsidRPr="002C63C2">
        <w:rPr>
          <w:rFonts w:ascii="Calibri" w:eastAsia="Times New Roman" w:hAnsi="Calibri" w:cs="Calibri"/>
          <w:bdr w:val="none" w:sz="0" w:space="0" w:color="auto" w:frame="1"/>
        </w:rPr>
        <w:t xml:space="preserve"> recognized this dynamic</w:t>
      </w:r>
      <w:r w:rsidR="000E121F" w:rsidRPr="002C63C2">
        <w:rPr>
          <w:rFonts w:ascii="Calibri" w:eastAsia="Times New Roman" w:hAnsi="Calibri" w:cs="Calibri"/>
          <w:bdr w:val="none" w:sz="0" w:space="0" w:color="auto" w:frame="1"/>
        </w:rPr>
        <w:t xml:space="preserve"> before the pandemic are,</w:t>
      </w:r>
      <w:r w:rsidR="00207A07" w:rsidRPr="002C63C2">
        <w:rPr>
          <w:rFonts w:ascii="Calibri" w:eastAsia="Times New Roman" w:hAnsi="Calibri" w:cs="Calibri"/>
          <w:bdr w:val="none" w:sz="0" w:space="0" w:color="auto" w:frame="1"/>
        </w:rPr>
        <w:t xml:space="preserve"> probably</w:t>
      </w:r>
      <w:r w:rsidR="000E121F" w:rsidRPr="002C63C2">
        <w:rPr>
          <w:rFonts w:ascii="Calibri" w:eastAsia="Times New Roman" w:hAnsi="Calibri" w:cs="Calibri"/>
          <w:bdr w:val="none" w:sz="0" w:space="0" w:color="auto" w:frame="1"/>
        </w:rPr>
        <w:t>, in a better spot. Those who didn't shift to this strategy will be fighting to retain and recruit members.”</w:t>
      </w:r>
    </w:p>
    <w:p w14:paraId="065FC07D" w14:textId="35148A7C" w:rsidR="000E121F" w:rsidRDefault="000E121F" w:rsidP="000E121F">
      <w:pPr>
        <w:textAlignment w:val="baseline"/>
        <w:rPr>
          <w:rFonts w:ascii="Calibri" w:eastAsia="Times New Roman" w:hAnsi="Calibri" w:cs="Calibri"/>
          <w:sz w:val="24"/>
          <w:szCs w:val="24"/>
          <w:bdr w:val="none" w:sz="0" w:space="0" w:color="auto" w:frame="1"/>
        </w:rPr>
      </w:pPr>
    </w:p>
    <w:p w14:paraId="511E50DC" w14:textId="608614B1" w:rsidR="00525CED" w:rsidRDefault="000242EB" w:rsidP="00207A07">
      <w:pPr>
        <w:textAlignment w:val="baseline"/>
        <w:rPr>
          <w:rFonts w:ascii="Calibri" w:eastAsia="Times New Roman" w:hAnsi="Calibri" w:cs="Calibri"/>
          <w:b/>
          <w:bCs/>
          <w:color w:val="767171" w:themeColor="background2" w:themeShade="80"/>
          <w:sz w:val="32"/>
          <w:szCs w:val="32"/>
          <w:bdr w:val="none" w:sz="0" w:space="0" w:color="auto" w:frame="1"/>
        </w:rPr>
      </w:pPr>
      <w:r w:rsidRPr="005E1DB3">
        <w:rPr>
          <w:rFonts w:ascii="Calibri" w:eastAsia="Times New Roman" w:hAnsi="Calibri" w:cs="Calibri"/>
          <w:b/>
          <w:bCs/>
          <w:color w:val="767171" w:themeColor="background2" w:themeShade="80"/>
          <w:sz w:val="32"/>
          <w:szCs w:val="32"/>
          <w:bdr w:val="none" w:sz="0" w:space="0" w:color="auto" w:frame="1"/>
        </w:rPr>
        <w:t xml:space="preserve">Lean </w:t>
      </w:r>
      <w:proofErr w:type="gramStart"/>
      <w:r w:rsidR="00AB1C25">
        <w:rPr>
          <w:rFonts w:ascii="Calibri" w:eastAsia="Times New Roman" w:hAnsi="Calibri" w:cs="Calibri"/>
          <w:b/>
          <w:bCs/>
          <w:color w:val="767171" w:themeColor="background2" w:themeShade="80"/>
          <w:sz w:val="32"/>
          <w:szCs w:val="32"/>
          <w:bdr w:val="none" w:sz="0" w:space="0" w:color="auto" w:frame="1"/>
        </w:rPr>
        <w:t>I</w:t>
      </w:r>
      <w:r w:rsidRPr="005E1DB3">
        <w:rPr>
          <w:rFonts w:ascii="Calibri" w:eastAsia="Times New Roman" w:hAnsi="Calibri" w:cs="Calibri"/>
          <w:b/>
          <w:bCs/>
          <w:color w:val="767171" w:themeColor="background2" w:themeShade="80"/>
          <w:sz w:val="32"/>
          <w:szCs w:val="32"/>
          <w:bdr w:val="none" w:sz="0" w:space="0" w:color="auto" w:frame="1"/>
        </w:rPr>
        <w:t>nto</w:t>
      </w:r>
      <w:proofErr w:type="gramEnd"/>
      <w:r w:rsidRPr="005E1DB3">
        <w:rPr>
          <w:rFonts w:ascii="Calibri" w:eastAsia="Times New Roman" w:hAnsi="Calibri" w:cs="Calibri"/>
          <w:b/>
          <w:bCs/>
          <w:color w:val="767171" w:themeColor="background2" w:themeShade="80"/>
          <w:sz w:val="32"/>
          <w:szCs w:val="32"/>
          <w:bdr w:val="none" w:sz="0" w:space="0" w:color="auto" w:frame="1"/>
        </w:rPr>
        <w:t xml:space="preserve"> Marketing</w:t>
      </w:r>
    </w:p>
    <w:p w14:paraId="5BD60925" w14:textId="66F4DC5B" w:rsidR="0031421F" w:rsidRPr="005E1DB3" w:rsidRDefault="0031421F" w:rsidP="00207A07">
      <w:pPr>
        <w:textAlignment w:val="baseline"/>
        <w:rPr>
          <w:rFonts w:ascii="Calibri" w:eastAsia="Times New Roman" w:hAnsi="Calibri" w:cs="Calibri"/>
          <w:b/>
          <w:bCs/>
          <w:color w:val="767171" w:themeColor="background2" w:themeShade="80"/>
          <w:sz w:val="32"/>
          <w:szCs w:val="32"/>
          <w:bdr w:val="none" w:sz="0" w:space="0" w:color="auto" w:frame="1"/>
        </w:rPr>
      </w:pPr>
      <w:r>
        <w:rPr>
          <w:rFonts w:ascii="Calibri" w:eastAsia="Times New Roman" w:hAnsi="Calibri" w:cs="Calibri"/>
          <w:sz w:val="24"/>
          <w:szCs w:val="24"/>
          <w:bdr w:val="none" w:sz="0" w:space="0" w:color="auto" w:frame="1"/>
        </w:rPr>
        <w:t xml:space="preserve">Williams emphasizes the significant role </w:t>
      </w:r>
      <w:r w:rsidR="002F4818">
        <w:rPr>
          <w:rFonts w:ascii="Calibri" w:eastAsia="Times New Roman" w:hAnsi="Calibri" w:cs="Calibri"/>
          <w:sz w:val="24"/>
          <w:szCs w:val="24"/>
          <w:bdr w:val="none" w:sz="0" w:space="0" w:color="auto" w:frame="1"/>
        </w:rPr>
        <w:t xml:space="preserve">that </w:t>
      </w:r>
      <w:r>
        <w:rPr>
          <w:rFonts w:ascii="Calibri" w:eastAsia="Times New Roman" w:hAnsi="Calibri" w:cs="Calibri"/>
          <w:sz w:val="24"/>
          <w:szCs w:val="24"/>
          <w:bdr w:val="none" w:sz="0" w:space="0" w:color="auto" w:frame="1"/>
        </w:rPr>
        <w:t xml:space="preserve">marketing departments play in this effort: </w:t>
      </w:r>
      <w:r w:rsidRPr="002C63C2">
        <w:rPr>
          <w:rFonts w:ascii="Calibri" w:eastAsia="Times New Roman" w:hAnsi="Calibri" w:cs="Calibri"/>
          <w:bdr w:val="none" w:sz="0" w:space="0" w:color="auto" w:frame="1"/>
        </w:rPr>
        <w:t xml:space="preserve">“Associations should consider their marketing teams as strategic partners. It's one of the few departments with </w:t>
      </w:r>
      <w:r w:rsidR="00560926">
        <w:rPr>
          <w:rFonts w:ascii="Calibri" w:eastAsia="Times New Roman" w:hAnsi="Calibri" w:cs="Calibri"/>
          <w:bdr w:val="none" w:sz="0" w:space="0" w:color="auto" w:frame="1"/>
        </w:rPr>
        <w:t xml:space="preserve">a </w:t>
      </w:r>
      <w:r w:rsidRPr="002C63C2">
        <w:rPr>
          <w:rFonts w:ascii="Calibri" w:eastAsia="Times New Roman" w:hAnsi="Calibri" w:cs="Calibri"/>
          <w:bdr w:val="none" w:sz="0" w:space="0" w:color="auto" w:frame="1"/>
        </w:rPr>
        <w:t>full line of sight across the organization. If the marketing team</w:t>
      </w:r>
      <w:r w:rsidRPr="000E121F">
        <w:rPr>
          <w:rFonts w:ascii="Calibri" w:eastAsia="Times New Roman" w:hAnsi="Calibri" w:cs="Calibri"/>
          <w:bdr w:val="none" w:sz="0" w:space="0" w:color="auto" w:frame="1"/>
        </w:rPr>
        <w:t xml:space="preserve"> doesn't have influence and involvement in developing the strategic plan, there's a major disconnect</w:t>
      </w:r>
      <w:r>
        <w:rPr>
          <w:rFonts w:ascii="Calibri" w:eastAsia="Times New Roman" w:hAnsi="Calibri" w:cs="Calibri"/>
          <w:bdr w:val="none" w:sz="0" w:space="0" w:color="auto" w:frame="1"/>
        </w:rPr>
        <w:t>,</w:t>
      </w:r>
      <w:r w:rsidRPr="000E121F">
        <w:rPr>
          <w:rFonts w:ascii="Calibri" w:eastAsia="Times New Roman" w:hAnsi="Calibri" w:cs="Calibri"/>
          <w:bdr w:val="none" w:sz="0" w:space="0" w:color="auto" w:frame="1"/>
        </w:rPr>
        <w:t xml:space="preserve"> which results in missed opportunities.</w:t>
      </w:r>
      <w:r>
        <w:rPr>
          <w:rFonts w:ascii="Calibri" w:eastAsia="Times New Roman" w:hAnsi="Calibri" w:cs="Calibri"/>
          <w:bdr w:val="none" w:sz="0" w:space="0" w:color="auto" w:frame="1"/>
        </w:rPr>
        <w:t xml:space="preserve"> It is the job of marketers to listen to the customer and influence the organization’s strategy – new product offerings or enhancements,</w:t>
      </w:r>
    </w:p>
    <w:p w14:paraId="1A811210" w14:textId="1F2A8508" w:rsidR="00525CED" w:rsidRPr="00525CED" w:rsidRDefault="0031421F" w:rsidP="00207A07">
      <w:pPr>
        <w:textAlignment w:val="baseline"/>
        <w:rPr>
          <w:rFonts w:ascii="Calibri" w:eastAsia="Times New Roman" w:hAnsi="Calibri" w:cs="Calibri"/>
          <w:bdr w:val="none" w:sz="0" w:space="0" w:color="auto" w:frame="1"/>
        </w:rPr>
      </w:pPr>
      <w:r>
        <w:rPr>
          <w:noProof/>
        </w:rPr>
        <w:lastRenderedPageBreak/>
        <mc:AlternateContent>
          <mc:Choice Requires="wps">
            <w:drawing>
              <wp:anchor distT="0" distB="0" distL="114300" distR="114300" simplePos="0" relativeHeight="251668480" behindDoc="1" locked="0" layoutInCell="1" allowOverlap="1" wp14:anchorId="3D3E362F" wp14:editId="0B9A7DCE">
                <wp:simplePos x="0" y="0"/>
                <wp:positionH relativeFrom="column">
                  <wp:posOffset>2202815</wp:posOffset>
                </wp:positionH>
                <wp:positionV relativeFrom="paragraph">
                  <wp:posOffset>3343275</wp:posOffset>
                </wp:positionV>
                <wp:extent cx="413258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4132580" cy="635"/>
                        </a:xfrm>
                        <a:prstGeom prst="rect">
                          <a:avLst/>
                        </a:prstGeom>
                        <a:solidFill>
                          <a:prstClr val="white"/>
                        </a:solidFill>
                        <a:ln>
                          <a:noFill/>
                        </a:ln>
                      </wps:spPr>
                      <wps:txbx>
                        <w:txbxContent>
                          <w:p w14:paraId="5899CBC1" w14:textId="5BA2B19A" w:rsidR="0031421F" w:rsidRPr="0031421F" w:rsidRDefault="0031421F" w:rsidP="0031421F">
                            <w:pPr>
                              <w:pStyle w:val="Caption"/>
                              <w:rPr>
                                <w:rFonts w:ascii="Calibri" w:eastAsia="Times New Roman" w:hAnsi="Calibri" w:cs="Calibri"/>
                                <w:b/>
                                <w:bCs/>
                                <w:noProof/>
                                <w:color w:val="C00000"/>
                                <w:sz w:val="32"/>
                                <w:szCs w:val="32"/>
                                <w:bdr w:val="none" w:sz="0" w:space="0" w:color="auto" w:frame="1"/>
                              </w:rPr>
                            </w:pPr>
                            <w:r w:rsidRPr="0031421F">
                              <w:rPr>
                                <w:color w:val="C00000"/>
                              </w:rPr>
                              <w:t>Marketing departments are strategic partners.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E362F" id="Text Box 13" o:spid="_x0000_s1032" type="#_x0000_t202" style="position:absolute;margin-left:173.45pt;margin-top:263.25pt;width:325.4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TrLgIAAGY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" stroked="f">
                <v:textbox style="mso-fit-shape-to-text:t" inset="0,0,0,0">
                  <w:txbxContent>
                    <w:p w14:paraId="5899CBC1" w14:textId="5BA2B19A" w:rsidR="0031421F" w:rsidRPr="0031421F" w:rsidRDefault="0031421F" w:rsidP="0031421F">
                      <w:pPr>
                        <w:pStyle w:val="Caption"/>
                        <w:rPr>
                          <w:rFonts w:ascii="Calibri" w:eastAsia="Times New Roman" w:hAnsi="Calibri" w:cs="Calibri"/>
                          <w:b/>
                          <w:bCs/>
                          <w:noProof/>
                          <w:color w:val="C00000"/>
                          <w:sz w:val="32"/>
                          <w:szCs w:val="32"/>
                          <w:bdr w:val="none" w:sz="0" w:space="0" w:color="auto" w:frame="1"/>
                        </w:rPr>
                      </w:pPr>
                      <w:r w:rsidRPr="0031421F">
                        <w:rPr>
                          <w:color w:val="C00000"/>
                        </w:rPr>
                        <w:t>Marketing departments are strategic partners.</w:t>
                      </w:r>
                    </w:p>
                  </w:txbxContent>
                </v:textbox>
                <w10:wrap type="tight"/>
              </v:shape>
            </w:pict>
          </mc:Fallback>
        </mc:AlternateContent>
      </w:r>
      <w:r>
        <w:rPr>
          <w:rFonts w:ascii="Calibri" w:eastAsia="Times New Roman" w:hAnsi="Calibri" w:cs="Calibri"/>
          <w:b/>
          <w:bCs/>
          <w:noProof/>
          <w:color w:val="767171" w:themeColor="background2" w:themeShade="80"/>
          <w:sz w:val="32"/>
          <w:szCs w:val="32"/>
          <w:bdr w:val="none" w:sz="0" w:space="0" w:color="auto" w:frame="1"/>
        </w:rPr>
        <w:drawing>
          <wp:anchor distT="0" distB="0" distL="114300" distR="114300" simplePos="0" relativeHeight="251657216" behindDoc="1" locked="0" layoutInCell="1" allowOverlap="1" wp14:anchorId="72B85DDB" wp14:editId="74F067C8">
            <wp:simplePos x="0" y="0"/>
            <wp:positionH relativeFrom="column">
              <wp:posOffset>2202815</wp:posOffset>
            </wp:positionH>
            <wp:positionV relativeFrom="paragraph">
              <wp:posOffset>982345</wp:posOffset>
            </wp:positionV>
            <wp:extent cx="4132580" cy="2303780"/>
            <wp:effectExtent l="0" t="0" r="1270" b="1270"/>
            <wp:wrapTight wrapText="left">
              <wp:wrapPolygon edited="0">
                <wp:start x="0" y="0"/>
                <wp:lineTo x="0" y="21433"/>
                <wp:lineTo x="21507" y="21433"/>
                <wp:lineTo x="21507" y="0"/>
                <wp:lineTo x="0" y="0"/>
              </wp:wrapPolygon>
            </wp:wrapTight>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32580" cy="2303780"/>
                    </a:xfrm>
                    <a:prstGeom prst="rect">
                      <a:avLst/>
                    </a:prstGeom>
                  </pic:spPr>
                </pic:pic>
              </a:graphicData>
            </a:graphic>
            <wp14:sizeRelH relativeFrom="margin">
              <wp14:pctWidth>0</wp14:pctWidth>
            </wp14:sizeRelH>
            <wp14:sizeRelV relativeFrom="margin">
              <wp14:pctHeight>0</wp14:pctHeight>
            </wp14:sizeRelV>
          </wp:anchor>
        </w:drawing>
      </w:r>
      <w:r w:rsidR="008B26FB">
        <w:rPr>
          <w:rFonts w:ascii="Calibri" w:eastAsia="Times New Roman" w:hAnsi="Calibri" w:cs="Calibri"/>
          <w:bdr w:val="none" w:sz="0" w:space="0" w:color="auto" w:frame="1"/>
        </w:rPr>
        <w:t>content, services, etc.</w:t>
      </w:r>
      <w:r w:rsidR="00207A07">
        <w:rPr>
          <w:rFonts w:ascii="Calibri" w:eastAsia="Times New Roman" w:hAnsi="Calibri" w:cs="Calibri"/>
          <w:bdr w:val="none" w:sz="0" w:space="0" w:color="auto" w:frame="1"/>
        </w:rPr>
        <w:t xml:space="preserve"> </w:t>
      </w:r>
      <w:r w:rsidR="00F53E7C">
        <w:rPr>
          <w:rFonts w:ascii="Calibri" w:eastAsia="Times New Roman" w:hAnsi="Calibri" w:cs="Calibri"/>
          <w:bdr w:val="none" w:sz="0" w:space="0" w:color="auto" w:frame="1"/>
        </w:rPr>
        <w:t xml:space="preserve">Marketers </w:t>
      </w:r>
      <w:r w:rsidR="00207A07">
        <w:rPr>
          <w:rFonts w:ascii="Calibri" w:eastAsia="Times New Roman" w:hAnsi="Calibri" w:cs="Calibri"/>
          <w:bdr w:val="none" w:sz="0" w:space="0" w:color="auto" w:frame="1"/>
        </w:rPr>
        <w:t>are well</w:t>
      </w:r>
      <w:r w:rsidR="00746DF7">
        <w:rPr>
          <w:rFonts w:ascii="Calibri" w:eastAsia="Times New Roman" w:hAnsi="Calibri" w:cs="Calibri"/>
          <w:bdr w:val="none" w:sz="0" w:space="0" w:color="auto" w:frame="1"/>
        </w:rPr>
        <w:t>-</w:t>
      </w:r>
      <w:r w:rsidR="00207A07">
        <w:rPr>
          <w:rFonts w:ascii="Calibri" w:eastAsia="Times New Roman" w:hAnsi="Calibri" w:cs="Calibri"/>
          <w:bdr w:val="none" w:sz="0" w:space="0" w:color="auto" w:frame="1"/>
        </w:rPr>
        <w:t xml:space="preserve">positioned to </w:t>
      </w:r>
      <w:r w:rsidR="0084066A">
        <w:rPr>
          <w:rFonts w:ascii="Calibri" w:eastAsia="Times New Roman" w:hAnsi="Calibri" w:cs="Calibri"/>
          <w:bdr w:val="none" w:sz="0" w:space="0" w:color="auto" w:frame="1"/>
        </w:rPr>
        <w:t>support</w:t>
      </w:r>
      <w:r w:rsidR="00207A07">
        <w:rPr>
          <w:rFonts w:ascii="Calibri" w:eastAsia="Times New Roman" w:hAnsi="Calibri" w:cs="Calibri"/>
          <w:bdr w:val="none" w:sz="0" w:space="0" w:color="auto" w:frame="1"/>
        </w:rPr>
        <w:t xml:space="preserve"> the shift to viewing audiences as individuals.”</w:t>
      </w:r>
    </w:p>
    <w:p w14:paraId="4C382165" w14:textId="77777777" w:rsidR="00864D6B" w:rsidRDefault="00864D6B" w:rsidP="00387D27">
      <w:pPr>
        <w:rPr>
          <w:rFonts w:ascii="Calibri" w:eastAsia="Times New Roman" w:hAnsi="Calibri" w:cs="Calibri"/>
          <w:color w:val="000000"/>
          <w:sz w:val="24"/>
          <w:szCs w:val="24"/>
        </w:rPr>
      </w:pPr>
    </w:p>
    <w:p w14:paraId="3A560705" w14:textId="781076B0" w:rsidR="006A217E" w:rsidRDefault="00454B89" w:rsidP="00387D27">
      <w:r>
        <w:rPr>
          <w:rFonts w:ascii="Calibri" w:eastAsia="Times New Roman" w:hAnsi="Calibri" w:cs="Calibri"/>
          <w:color w:val="000000"/>
          <w:sz w:val="24"/>
          <w:szCs w:val="24"/>
        </w:rPr>
        <w:t xml:space="preserve">Associations tend to </w:t>
      </w:r>
      <w:r w:rsidR="00172ECA">
        <w:rPr>
          <w:rFonts w:ascii="Calibri" w:eastAsia="Times New Roman" w:hAnsi="Calibri" w:cs="Calibri"/>
          <w:color w:val="000000"/>
          <w:sz w:val="24"/>
          <w:szCs w:val="24"/>
        </w:rPr>
        <w:t>produce</w:t>
      </w:r>
      <w:r>
        <w:rPr>
          <w:rFonts w:ascii="Calibri" w:eastAsia="Times New Roman" w:hAnsi="Calibri" w:cs="Calibri"/>
          <w:color w:val="000000"/>
          <w:sz w:val="24"/>
          <w:szCs w:val="24"/>
        </w:rPr>
        <w:t xml:space="preserve"> what the</w:t>
      </w:r>
      <w:r w:rsidR="006F1836">
        <w:rPr>
          <w:rFonts w:ascii="Calibri" w:eastAsia="Times New Roman" w:hAnsi="Calibri" w:cs="Calibri"/>
          <w:color w:val="000000"/>
          <w:sz w:val="24"/>
          <w:szCs w:val="24"/>
        </w:rPr>
        <w:t>y</w:t>
      </w:r>
      <w:r w:rsidR="00172ECA">
        <w:rPr>
          <w:rFonts w:ascii="Calibri" w:eastAsia="Times New Roman" w:hAnsi="Calibri" w:cs="Calibri"/>
          <w:color w:val="000000"/>
          <w:sz w:val="24"/>
          <w:szCs w:val="24"/>
        </w:rPr>
        <w:t xml:space="preserve"> </w:t>
      </w:r>
      <w:r w:rsidR="006F1836">
        <w:rPr>
          <w:rFonts w:ascii="Calibri" w:eastAsia="Times New Roman" w:hAnsi="Calibri" w:cs="Calibri"/>
          <w:color w:val="000000"/>
          <w:sz w:val="24"/>
          <w:szCs w:val="24"/>
        </w:rPr>
        <w:t xml:space="preserve">want members to have. </w:t>
      </w:r>
      <w:r w:rsidR="00864D6B">
        <w:rPr>
          <w:rFonts w:ascii="Calibri" w:eastAsia="Times New Roman" w:hAnsi="Calibri" w:cs="Calibri"/>
          <w:color w:val="000000"/>
          <w:sz w:val="24"/>
          <w:szCs w:val="24"/>
        </w:rPr>
        <w:t xml:space="preserve">Marketers </w:t>
      </w:r>
      <w:r w:rsidR="00265401">
        <w:rPr>
          <w:rFonts w:ascii="Calibri" w:eastAsia="Times New Roman" w:hAnsi="Calibri" w:cs="Calibri"/>
          <w:color w:val="000000"/>
          <w:sz w:val="24"/>
          <w:szCs w:val="24"/>
        </w:rPr>
        <w:t xml:space="preserve">can lead the charge in </w:t>
      </w:r>
      <w:r w:rsidR="006F1836">
        <w:rPr>
          <w:rFonts w:ascii="Calibri" w:eastAsia="Times New Roman" w:hAnsi="Calibri" w:cs="Calibri"/>
          <w:color w:val="000000"/>
          <w:sz w:val="24"/>
          <w:szCs w:val="24"/>
        </w:rPr>
        <w:t>reposition</w:t>
      </w:r>
      <w:r w:rsidR="00265401">
        <w:rPr>
          <w:rFonts w:ascii="Calibri" w:eastAsia="Times New Roman" w:hAnsi="Calibri" w:cs="Calibri"/>
          <w:color w:val="000000"/>
          <w:sz w:val="24"/>
          <w:szCs w:val="24"/>
        </w:rPr>
        <w:t>ing</w:t>
      </w:r>
      <w:r w:rsidR="006F1836">
        <w:rPr>
          <w:rFonts w:ascii="Calibri" w:eastAsia="Times New Roman" w:hAnsi="Calibri" w:cs="Calibri"/>
          <w:color w:val="000000"/>
          <w:sz w:val="24"/>
          <w:szCs w:val="24"/>
        </w:rPr>
        <w:t xml:space="preserve"> that thinking</w:t>
      </w:r>
      <w:r w:rsidR="00265401">
        <w:rPr>
          <w:rFonts w:ascii="Calibri" w:eastAsia="Times New Roman" w:hAnsi="Calibri" w:cs="Calibri"/>
          <w:color w:val="000000"/>
          <w:sz w:val="24"/>
          <w:szCs w:val="24"/>
        </w:rPr>
        <w:t>. Marketers use analytics, acumen, and evidence to</w:t>
      </w:r>
      <w:r w:rsidR="006F1836">
        <w:rPr>
          <w:rFonts w:ascii="Calibri" w:eastAsia="Times New Roman" w:hAnsi="Calibri" w:cs="Calibri"/>
          <w:color w:val="000000"/>
          <w:sz w:val="24"/>
          <w:szCs w:val="24"/>
        </w:rPr>
        <w:t xml:space="preserve"> guid</w:t>
      </w:r>
      <w:r w:rsidR="00265401">
        <w:rPr>
          <w:rFonts w:ascii="Calibri" w:eastAsia="Times New Roman" w:hAnsi="Calibri" w:cs="Calibri"/>
          <w:color w:val="000000"/>
          <w:sz w:val="24"/>
          <w:szCs w:val="24"/>
        </w:rPr>
        <w:t>e</w:t>
      </w:r>
      <w:r w:rsidR="00575695">
        <w:rPr>
          <w:rFonts w:ascii="Calibri" w:eastAsia="Times New Roman" w:hAnsi="Calibri" w:cs="Calibri"/>
          <w:color w:val="000000"/>
          <w:sz w:val="24"/>
          <w:szCs w:val="24"/>
        </w:rPr>
        <w:t xml:space="preserve"> </w:t>
      </w:r>
      <w:r w:rsidR="006258A5">
        <w:rPr>
          <w:rFonts w:ascii="Calibri" w:eastAsia="Times New Roman" w:hAnsi="Calibri" w:cs="Calibri"/>
          <w:color w:val="000000"/>
          <w:sz w:val="24"/>
          <w:szCs w:val="24"/>
        </w:rPr>
        <w:t xml:space="preserve">the </w:t>
      </w:r>
      <w:r w:rsidR="00864D6B">
        <w:rPr>
          <w:rFonts w:ascii="Calibri" w:eastAsia="Times New Roman" w:hAnsi="Calibri" w:cs="Calibri"/>
          <w:color w:val="000000"/>
          <w:sz w:val="24"/>
          <w:szCs w:val="24"/>
        </w:rPr>
        <w:t>develop</w:t>
      </w:r>
      <w:r w:rsidR="006258A5">
        <w:rPr>
          <w:rFonts w:ascii="Calibri" w:eastAsia="Times New Roman" w:hAnsi="Calibri" w:cs="Calibri"/>
          <w:color w:val="000000"/>
          <w:sz w:val="24"/>
          <w:szCs w:val="24"/>
        </w:rPr>
        <w:t>ment of</w:t>
      </w:r>
      <w:r w:rsidR="00864D6B">
        <w:rPr>
          <w:rFonts w:ascii="Calibri" w:eastAsia="Times New Roman" w:hAnsi="Calibri" w:cs="Calibri"/>
          <w:color w:val="000000"/>
          <w:sz w:val="24"/>
          <w:szCs w:val="24"/>
        </w:rPr>
        <w:t xml:space="preserve"> </w:t>
      </w:r>
      <w:r w:rsidR="00A81A05">
        <w:rPr>
          <w:rFonts w:ascii="Calibri" w:eastAsia="Times New Roman" w:hAnsi="Calibri" w:cs="Calibri"/>
          <w:color w:val="000000"/>
          <w:sz w:val="24"/>
          <w:szCs w:val="24"/>
        </w:rPr>
        <w:t>educational and product strategies</w:t>
      </w:r>
      <w:r w:rsidR="006F1836">
        <w:rPr>
          <w:rFonts w:ascii="Calibri" w:eastAsia="Times New Roman" w:hAnsi="Calibri" w:cs="Calibri"/>
          <w:color w:val="000000"/>
          <w:sz w:val="24"/>
          <w:szCs w:val="24"/>
        </w:rPr>
        <w:t xml:space="preserve"> </w:t>
      </w:r>
      <w:r w:rsidR="00B87081">
        <w:rPr>
          <w:rFonts w:ascii="Calibri" w:eastAsia="Times New Roman" w:hAnsi="Calibri" w:cs="Calibri"/>
          <w:color w:val="000000"/>
          <w:sz w:val="24"/>
          <w:szCs w:val="24"/>
        </w:rPr>
        <w:t xml:space="preserve">toward </w:t>
      </w:r>
      <w:r w:rsidR="0084066A">
        <w:rPr>
          <w:rFonts w:ascii="Calibri" w:eastAsia="Times New Roman" w:hAnsi="Calibri" w:cs="Calibri"/>
          <w:color w:val="000000"/>
          <w:sz w:val="24"/>
          <w:szCs w:val="24"/>
        </w:rPr>
        <w:t xml:space="preserve">customer-centric </w:t>
      </w:r>
      <w:r w:rsidR="00B87081">
        <w:rPr>
          <w:rFonts w:ascii="Calibri" w:eastAsia="Times New Roman" w:hAnsi="Calibri" w:cs="Calibri"/>
          <w:color w:val="000000"/>
          <w:sz w:val="24"/>
          <w:szCs w:val="24"/>
        </w:rPr>
        <w:t>solution</w:t>
      </w:r>
      <w:r w:rsidR="0084066A">
        <w:rPr>
          <w:rFonts w:ascii="Calibri" w:eastAsia="Times New Roman" w:hAnsi="Calibri" w:cs="Calibri"/>
          <w:color w:val="000000"/>
          <w:sz w:val="24"/>
          <w:szCs w:val="24"/>
        </w:rPr>
        <w:t>s</w:t>
      </w:r>
      <w:r w:rsidR="006F1836">
        <w:rPr>
          <w:rFonts w:ascii="Calibri" w:eastAsia="Times New Roman" w:hAnsi="Calibri" w:cs="Calibri"/>
          <w:color w:val="000000"/>
          <w:sz w:val="24"/>
          <w:szCs w:val="24"/>
        </w:rPr>
        <w:t xml:space="preserve">. </w:t>
      </w:r>
      <w:r w:rsidR="00B87081">
        <w:rPr>
          <w:rFonts w:ascii="Calibri" w:eastAsia="Times New Roman" w:hAnsi="Calibri" w:cs="Calibri"/>
          <w:color w:val="000000"/>
          <w:sz w:val="24"/>
          <w:szCs w:val="24"/>
        </w:rPr>
        <w:t>This concept is foundational to member engagement in the digital future.</w:t>
      </w:r>
    </w:p>
    <w:p w14:paraId="4550D9A9" w14:textId="77777777" w:rsidR="00172ECA" w:rsidRDefault="00172ECA" w:rsidP="00525CED">
      <w:pPr>
        <w:textAlignment w:val="baseline"/>
        <w:rPr>
          <w:rFonts w:ascii="Calibri" w:eastAsia="Times New Roman" w:hAnsi="Calibri" w:cs="Calibri"/>
          <w:color w:val="000000"/>
          <w:sz w:val="24"/>
          <w:szCs w:val="24"/>
        </w:rPr>
      </w:pPr>
    </w:p>
    <w:p w14:paraId="499AA263" w14:textId="02988B88" w:rsidR="00A52D76" w:rsidRPr="00AA29BD" w:rsidRDefault="00207A07" w:rsidP="00AA29BD">
      <w:pPr>
        <w:rPr>
          <w:rFonts w:ascii="Calibri" w:eastAsia="Times New Roman" w:hAnsi="Calibri" w:cs="Calibri"/>
          <w:color w:val="0C64C0"/>
          <w:bdr w:val="none" w:sz="0" w:space="0" w:color="auto" w:frame="1"/>
        </w:rPr>
      </w:pPr>
      <w:r>
        <w:t xml:space="preserve">Williams sees opportunity in taking a more expansive view of membership. She advises: </w:t>
      </w:r>
      <w:r w:rsidR="00525CED">
        <w:t>“</w:t>
      </w:r>
      <w:r w:rsidR="00525CED">
        <w:rPr>
          <w:rFonts w:ascii="Calibri" w:eastAsia="Times New Roman" w:hAnsi="Calibri" w:cs="Calibri"/>
          <w:color w:val="000000"/>
          <w:sz w:val="24"/>
          <w:szCs w:val="24"/>
        </w:rPr>
        <w:t>When you serve the industry as a whole, the possibilities for growth expand.”</w:t>
      </w:r>
      <w:r w:rsidR="00525CED" w:rsidRPr="00525CED">
        <w:rPr>
          <w:rFonts w:ascii="Calibri" w:eastAsia="Times New Roman" w:hAnsi="Calibri" w:cs="Calibri"/>
          <w:color w:val="0C64C0"/>
          <w:bdr w:val="none" w:sz="0" w:space="0" w:color="auto" w:frame="1"/>
        </w:rPr>
        <w:t xml:space="preserve"> </w:t>
      </w:r>
      <w:r w:rsidR="00525CED" w:rsidRPr="00674E75">
        <w:rPr>
          <w:rFonts w:ascii="Calibri" w:eastAsia="Times New Roman" w:hAnsi="Calibri" w:cs="Calibri"/>
          <w:color w:val="0C64C0"/>
          <w:bdr w:val="none" w:sz="0" w:space="0" w:color="auto" w:frame="1"/>
        </w:rPr>
        <w:t>​</w:t>
      </w:r>
      <w:r w:rsidR="00AA29BD">
        <w:rPr>
          <w:rFonts w:ascii="Calibri" w:eastAsia="Times New Roman" w:hAnsi="Calibri" w:cs="Calibri"/>
          <w:color w:val="000000"/>
          <w:sz w:val="24"/>
          <w:szCs w:val="24"/>
        </w:rPr>
        <w:t xml:space="preserve">Studying where innovation is needed and what members want from their industry can open the door to </w:t>
      </w:r>
      <w:r w:rsidR="000D6F00">
        <w:rPr>
          <w:rFonts w:ascii="Calibri" w:eastAsia="Times New Roman" w:hAnsi="Calibri" w:cs="Calibri"/>
          <w:color w:val="000000"/>
          <w:sz w:val="24"/>
          <w:szCs w:val="24"/>
        </w:rPr>
        <w:t xml:space="preserve">partnerships that are both </w:t>
      </w:r>
      <w:r w:rsidR="00AA29BD">
        <w:rPr>
          <w:rFonts w:ascii="Calibri" w:eastAsia="Times New Roman" w:hAnsi="Calibri" w:cs="Calibri"/>
          <w:color w:val="000000"/>
          <w:sz w:val="24"/>
          <w:szCs w:val="24"/>
        </w:rPr>
        <w:t xml:space="preserve">unexpected </w:t>
      </w:r>
      <w:r w:rsidR="000D6F00">
        <w:rPr>
          <w:rFonts w:ascii="Calibri" w:eastAsia="Times New Roman" w:hAnsi="Calibri" w:cs="Calibri"/>
          <w:color w:val="000000"/>
          <w:sz w:val="24"/>
          <w:szCs w:val="24"/>
        </w:rPr>
        <w:t xml:space="preserve">and </w:t>
      </w:r>
      <w:r w:rsidR="00AA29BD">
        <w:rPr>
          <w:rFonts w:ascii="Calibri" w:eastAsia="Times New Roman" w:hAnsi="Calibri" w:cs="Calibri"/>
          <w:color w:val="000000"/>
          <w:sz w:val="24"/>
          <w:szCs w:val="24"/>
        </w:rPr>
        <w:t>mutually benefici</w:t>
      </w:r>
      <w:r w:rsidR="000D6F00">
        <w:rPr>
          <w:rFonts w:ascii="Calibri" w:eastAsia="Times New Roman" w:hAnsi="Calibri" w:cs="Calibri"/>
          <w:color w:val="000000"/>
          <w:sz w:val="24"/>
          <w:szCs w:val="24"/>
        </w:rPr>
        <w:t>al</w:t>
      </w:r>
      <w:r w:rsidR="00AA29BD">
        <w:rPr>
          <w:rFonts w:ascii="Calibri" w:eastAsia="Times New Roman" w:hAnsi="Calibri" w:cs="Calibri"/>
          <w:color w:val="000000"/>
          <w:sz w:val="24"/>
          <w:szCs w:val="24"/>
        </w:rPr>
        <w:t>.</w:t>
      </w:r>
      <w:r w:rsidR="00AA29BD">
        <w:rPr>
          <w:rFonts w:ascii="Calibri" w:eastAsia="Times New Roman" w:hAnsi="Calibri" w:cs="Calibri"/>
          <w:color w:val="0C64C0"/>
          <w:bdr w:val="none" w:sz="0" w:space="0" w:color="auto" w:frame="1"/>
        </w:rPr>
        <w:t xml:space="preserve"> </w:t>
      </w:r>
      <w:r w:rsidR="00525CED">
        <w:rPr>
          <w:rFonts w:ascii="Calibri" w:eastAsia="Times New Roman" w:hAnsi="Calibri" w:cs="Calibri"/>
          <w:color w:val="000000"/>
        </w:rPr>
        <w:t xml:space="preserve">But </w:t>
      </w:r>
      <w:r w:rsidR="00AA29BD">
        <w:rPr>
          <w:rFonts w:ascii="Calibri" w:eastAsia="Times New Roman" w:hAnsi="Calibri" w:cs="Calibri"/>
          <w:color w:val="000000"/>
        </w:rPr>
        <w:t>Williams</w:t>
      </w:r>
      <w:r w:rsidR="00525CED">
        <w:rPr>
          <w:rFonts w:ascii="Calibri" w:eastAsia="Times New Roman" w:hAnsi="Calibri" w:cs="Calibri"/>
          <w:color w:val="000000"/>
        </w:rPr>
        <w:t xml:space="preserve"> emphasizes the importance of tying membership goals to strategy and creating meaningful experiences for a variety of customers</w:t>
      </w:r>
      <w:r w:rsidR="00525CED" w:rsidRPr="00525CED">
        <w:rPr>
          <w:rFonts w:ascii="Calibri" w:eastAsia="Times New Roman" w:hAnsi="Calibri" w:cs="Calibri"/>
        </w:rPr>
        <w:t>.</w:t>
      </w:r>
    </w:p>
    <w:p w14:paraId="46B4AE87" w14:textId="77777777" w:rsidR="00B318EC" w:rsidRDefault="00B318EC" w:rsidP="00525CED">
      <w:pPr>
        <w:textAlignment w:val="baseline"/>
        <w:rPr>
          <w:rFonts w:ascii="Calibri" w:eastAsia="Times New Roman" w:hAnsi="Calibri" w:cs="Calibri"/>
        </w:rPr>
      </w:pPr>
    </w:p>
    <w:p w14:paraId="1339E7D9" w14:textId="4863155D" w:rsidR="00525CED" w:rsidRDefault="00525CED" w:rsidP="00525CED">
      <w:pPr>
        <w:textAlignment w:val="baseline"/>
        <w:rPr>
          <w:rFonts w:ascii="Calibri" w:eastAsia="Times New Roman" w:hAnsi="Calibri" w:cs="Calibri"/>
          <w:bdr w:val="none" w:sz="0" w:space="0" w:color="auto" w:frame="1"/>
        </w:rPr>
      </w:pPr>
      <w:r w:rsidRPr="00525CED">
        <w:rPr>
          <w:rFonts w:ascii="Calibri" w:eastAsia="Times New Roman" w:hAnsi="Calibri" w:cs="Calibri"/>
          <w:bdr w:val="none" w:sz="0" w:space="0" w:color="auto" w:frame="1"/>
        </w:rPr>
        <w:t>“</w:t>
      </w:r>
      <w:r>
        <w:rPr>
          <w:rFonts w:ascii="Calibri" w:eastAsia="Times New Roman" w:hAnsi="Calibri" w:cs="Calibri"/>
          <w:bdr w:val="none" w:sz="0" w:space="0" w:color="auto" w:frame="1"/>
        </w:rPr>
        <w:t>Y</w:t>
      </w:r>
      <w:r w:rsidRPr="00525CED">
        <w:rPr>
          <w:rFonts w:ascii="Calibri" w:eastAsia="Times New Roman" w:hAnsi="Calibri" w:cs="Calibri"/>
          <w:bdr w:val="none" w:sz="0" w:space="0" w:color="auto" w:frame="1"/>
        </w:rPr>
        <w:t xml:space="preserve">ou must understand what </w:t>
      </w:r>
      <w:r>
        <w:rPr>
          <w:rFonts w:ascii="Calibri" w:eastAsia="Times New Roman" w:hAnsi="Calibri" w:cs="Calibri"/>
          <w:bdr w:val="none" w:sz="0" w:space="0" w:color="auto" w:frame="1"/>
        </w:rPr>
        <w:t>quality</w:t>
      </w:r>
      <w:r w:rsidRPr="00525CED">
        <w:rPr>
          <w:rFonts w:ascii="Calibri" w:eastAsia="Times New Roman" w:hAnsi="Calibri" w:cs="Calibri"/>
          <w:bdr w:val="none" w:sz="0" w:space="0" w:color="auto" w:frame="1"/>
        </w:rPr>
        <w:t xml:space="preserve"> engagement represents to each </w:t>
      </w:r>
      <w:r>
        <w:rPr>
          <w:rFonts w:ascii="Calibri" w:eastAsia="Times New Roman" w:hAnsi="Calibri" w:cs="Calibri"/>
          <w:bdr w:val="none" w:sz="0" w:space="0" w:color="auto" w:frame="1"/>
        </w:rPr>
        <w:t>group</w:t>
      </w:r>
      <w:r w:rsidR="00A52D76">
        <w:rPr>
          <w:rFonts w:ascii="Calibri" w:eastAsia="Times New Roman" w:hAnsi="Calibri" w:cs="Calibri"/>
          <w:bdr w:val="none" w:sz="0" w:space="0" w:color="auto" w:frame="1"/>
        </w:rPr>
        <w:t xml:space="preserve">,” </w:t>
      </w:r>
      <w:r w:rsidR="00B318EC">
        <w:rPr>
          <w:rFonts w:ascii="Calibri" w:eastAsia="Times New Roman" w:hAnsi="Calibri" w:cs="Calibri"/>
          <w:bdr w:val="none" w:sz="0" w:space="0" w:color="auto" w:frame="1"/>
        </w:rPr>
        <w:t xml:space="preserve">Williams </w:t>
      </w:r>
      <w:r w:rsidR="00246DD3">
        <w:rPr>
          <w:rFonts w:ascii="Calibri" w:eastAsia="Times New Roman" w:hAnsi="Calibri" w:cs="Calibri"/>
          <w:bdr w:val="none" w:sz="0" w:space="0" w:color="auto" w:frame="1"/>
        </w:rPr>
        <w:t>observes.</w:t>
      </w:r>
      <w:r w:rsidRPr="00525CED">
        <w:rPr>
          <w:rFonts w:ascii="Calibri" w:eastAsia="Times New Roman" w:hAnsi="Calibri" w:cs="Calibri"/>
          <w:bdr w:val="none" w:sz="0" w:space="0" w:color="auto" w:frame="1"/>
        </w:rPr>
        <w:t xml:space="preserve"> </w:t>
      </w:r>
      <w:r w:rsidR="00246DD3">
        <w:rPr>
          <w:rFonts w:ascii="Calibri" w:eastAsia="Times New Roman" w:hAnsi="Calibri" w:cs="Calibri"/>
          <w:bdr w:val="none" w:sz="0" w:space="0" w:color="auto" w:frame="1"/>
        </w:rPr>
        <w:t>“</w:t>
      </w:r>
      <w:r w:rsidRPr="00525CED">
        <w:rPr>
          <w:rFonts w:ascii="Calibri" w:eastAsia="Times New Roman" w:hAnsi="Calibri" w:cs="Calibri"/>
          <w:bdr w:val="none" w:sz="0" w:space="0" w:color="auto" w:frame="1"/>
        </w:rPr>
        <w:t xml:space="preserve">Some members may want to </w:t>
      </w:r>
      <w:r>
        <w:rPr>
          <w:rFonts w:ascii="Calibri" w:eastAsia="Times New Roman" w:hAnsi="Calibri" w:cs="Calibri"/>
          <w:bdr w:val="none" w:sz="0" w:space="0" w:color="auto" w:frame="1"/>
        </w:rPr>
        <w:t>participate in governance</w:t>
      </w:r>
      <w:r w:rsidR="002F4818">
        <w:rPr>
          <w:rFonts w:ascii="Calibri" w:eastAsia="Times New Roman" w:hAnsi="Calibri" w:cs="Calibri"/>
          <w:bdr w:val="none" w:sz="0" w:space="0" w:color="auto" w:frame="1"/>
        </w:rPr>
        <w:t>,</w:t>
      </w:r>
      <w:r w:rsidRPr="00525CED">
        <w:rPr>
          <w:rFonts w:ascii="Calibri" w:eastAsia="Times New Roman" w:hAnsi="Calibri" w:cs="Calibri"/>
          <w:bdr w:val="none" w:sz="0" w:space="0" w:color="auto" w:frame="1"/>
        </w:rPr>
        <w:t xml:space="preserve"> while </w:t>
      </w:r>
      <w:r>
        <w:rPr>
          <w:rFonts w:ascii="Calibri" w:eastAsia="Times New Roman" w:hAnsi="Calibri" w:cs="Calibri"/>
          <w:bdr w:val="none" w:sz="0" w:space="0" w:color="auto" w:frame="1"/>
        </w:rPr>
        <w:t xml:space="preserve">others </w:t>
      </w:r>
      <w:r w:rsidRPr="00525CED">
        <w:rPr>
          <w:rFonts w:ascii="Calibri" w:eastAsia="Times New Roman" w:hAnsi="Calibri" w:cs="Calibri"/>
          <w:bdr w:val="none" w:sz="0" w:space="0" w:color="auto" w:frame="1"/>
        </w:rPr>
        <w:t xml:space="preserve">will be satisfied </w:t>
      </w:r>
      <w:r w:rsidR="007A4D4E">
        <w:rPr>
          <w:rFonts w:ascii="Calibri" w:eastAsia="Times New Roman" w:hAnsi="Calibri" w:cs="Calibri"/>
          <w:bdr w:val="none" w:sz="0" w:space="0" w:color="auto" w:frame="1"/>
        </w:rPr>
        <w:t xml:space="preserve">to </w:t>
      </w:r>
      <w:r w:rsidRPr="00525CED">
        <w:rPr>
          <w:rFonts w:ascii="Calibri" w:eastAsia="Times New Roman" w:hAnsi="Calibri" w:cs="Calibri"/>
          <w:bdr w:val="none" w:sz="0" w:space="0" w:color="auto" w:frame="1"/>
        </w:rPr>
        <w:t xml:space="preserve">read your magazine. </w:t>
      </w:r>
      <w:r w:rsidR="000242EB">
        <w:rPr>
          <w:rFonts w:ascii="Calibri" w:eastAsia="Times New Roman" w:hAnsi="Calibri" w:cs="Calibri"/>
          <w:bdr w:val="none" w:sz="0" w:space="0" w:color="auto" w:frame="1"/>
        </w:rPr>
        <w:t>T</w:t>
      </w:r>
      <w:r>
        <w:rPr>
          <w:rFonts w:ascii="Calibri" w:eastAsia="Times New Roman" w:hAnsi="Calibri" w:cs="Calibri"/>
          <w:bdr w:val="none" w:sz="0" w:space="0" w:color="auto" w:frame="1"/>
        </w:rPr>
        <w:t>rack</w:t>
      </w:r>
      <w:r w:rsidR="000242EB">
        <w:rPr>
          <w:rFonts w:ascii="Calibri" w:eastAsia="Times New Roman" w:hAnsi="Calibri" w:cs="Calibri"/>
          <w:bdr w:val="none" w:sz="0" w:space="0" w:color="auto" w:frame="1"/>
        </w:rPr>
        <w:t>ing</w:t>
      </w:r>
      <w:r>
        <w:rPr>
          <w:rFonts w:ascii="Calibri" w:eastAsia="Times New Roman" w:hAnsi="Calibri" w:cs="Calibri"/>
          <w:bdr w:val="none" w:sz="0" w:space="0" w:color="auto" w:frame="1"/>
        </w:rPr>
        <w:t xml:space="preserve"> where members fall </w:t>
      </w:r>
      <w:r w:rsidRPr="00525CED">
        <w:rPr>
          <w:rFonts w:ascii="Calibri" w:eastAsia="Times New Roman" w:hAnsi="Calibri" w:cs="Calibri"/>
          <w:bdr w:val="none" w:sz="0" w:space="0" w:color="auto" w:frame="1"/>
        </w:rPr>
        <w:t xml:space="preserve">on the ladder of engagement </w:t>
      </w:r>
      <w:r>
        <w:rPr>
          <w:rFonts w:ascii="Calibri" w:eastAsia="Times New Roman" w:hAnsi="Calibri" w:cs="Calibri"/>
          <w:bdr w:val="none" w:sz="0" w:space="0" w:color="auto" w:frame="1"/>
        </w:rPr>
        <w:t>and being prepared to give them a boost up when they are ready is critical</w:t>
      </w:r>
      <w:r w:rsidRPr="00525CED">
        <w:rPr>
          <w:rFonts w:ascii="Calibri" w:eastAsia="Times New Roman" w:hAnsi="Calibri" w:cs="Calibri"/>
          <w:bdr w:val="none" w:sz="0" w:space="0" w:color="auto" w:frame="1"/>
        </w:rPr>
        <w:t>.</w:t>
      </w:r>
      <w:r w:rsidR="001736D9">
        <w:rPr>
          <w:rFonts w:ascii="Calibri" w:eastAsia="Times New Roman" w:hAnsi="Calibri" w:cs="Calibri"/>
          <w:bdr w:val="none" w:sz="0" w:space="0" w:color="auto" w:frame="1"/>
        </w:rPr>
        <w:t xml:space="preserve"> Conversely, watching who is slipping and offering appealing incentives for re</w:t>
      </w:r>
      <w:r w:rsidR="00205835">
        <w:rPr>
          <w:rFonts w:ascii="Calibri" w:eastAsia="Times New Roman" w:hAnsi="Calibri" w:cs="Calibri"/>
          <w:bdr w:val="none" w:sz="0" w:space="0" w:color="auto" w:frame="1"/>
        </w:rPr>
        <w:t>-</w:t>
      </w:r>
      <w:r w:rsidR="001736D9">
        <w:rPr>
          <w:rFonts w:ascii="Calibri" w:eastAsia="Times New Roman" w:hAnsi="Calibri" w:cs="Calibri"/>
          <w:bdr w:val="none" w:sz="0" w:space="0" w:color="auto" w:frame="1"/>
        </w:rPr>
        <w:t>engagement, is also important.</w:t>
      </w:r>
      <w:r w:rsidRPr="00525CED">
        <w:rPr>
          <w:rFonts w:ascii="Calibri" w:eastAsia="Times New Roman" w:hAnsi="Calibri" w:cs="Calibri"/>
          <w:bdr w:val="none" w:sz="0" w:space="0" w:color="auto" w:frame="1"/>
        </w:rPr>
        <w:t>”</w:t>
      </w:r>
    </w:p>
    <w:p w14:paraId="3FD03B2A" w14:textId="327A803E" w:rsidR="00B318EC" w:rsidRDefault="00B318EC" w:rsidP="00525CED">
      <w:pPr>
        <w:textAlignment w:val="baseline"/>
        <w:rPr>
          <w:rFonts w:ascii="Calibri" w:eastAsia="Times New Roman" w:hAnsi="Calibri" w:cs="Calibri"/>
          <w:bdr w:val="none" w:sz="0" w:space="0" w:color="auto" w:frame="1"/>
        </w:rPr>
      </w:pPr>
    </w:p>
    <w:p w14:paraId="4CB8A451" w14:textId="5FC610D2" w:rsidR="00525CED" w:rsidRDefault="00B318EC" w:rsidP="00525CED">
      <w:pPr>
        <w:textAlignment w:val="baseline"/>
      </w:pPr>
      <w:r>
        <w:rPr>
          <w:rFonts w:ascii="Calibri" w:eastAsia="Times New Roman" w:hAnsi="Calibri" w:cs="Calibri"/>
          <w:bdr w:val="none" w:sz="0" w:space="0" w:color="auto" w:frame="1"/>
        </w:rPr>
        <w:t>Mass customization</w:t>
      </w:r>
      <w:r w:rsidR="00C476B5">
        <w:rPr>
          <w:rFonts w:ascii="Calibri" w:eastAsia="Times New Roman" w:hAnsi="Calibri" w:cs="Calibri"/>
          <w:bdr w:val="none" w:sz="0" w:space="0" w:color="auto" w:frame="1"/>
        </w:rPr>
        <w:t xml:space="preserve">, which seems like an </w:t>
      </w:r>
      <w:r>
        <w:rPr>
          <w:rFonts w:ascii="Calibri" w:eastAsia="Times New Roman" w:hAnsi="Calibri" w:cs="Calibri"/>
          <w:bdr w:val="none" w:sz="0" w:space="0" w:color="auto" w:frame="1"/>
        </w:rPr>
        <w:t>oxymoron</w:t>
      </w:r>
      <w:r w:rsidR="00C476B5">
        <w:rPr>
          <w:rFonts w:ascii="Calibri" w:eastAsia="Times New Roman" w:hAnsi="Calibri" w:cs="Calibri"/>
          <w:bdr w:val="none" w:sz="0" w:space="0" w:color="auto" w:frame="1"/>
        </w:rPr>
        <w:t>,</w:t>
      </w:r>
      <w:r>
        <w:rPr>
          <w:rFonts w:ascii="Calibri" w:eastAsia="Times New Roman" w:hAnsi="Calibri" w:cs="Calibri"/>
          <w:bdr w:val="none" w:sz="0" w:space="0" w:color="auto" w:frame="1"/>
        </w:rPr>
        <w:t xml:space="preserve"> is already firmly established. Companies like Stitch </w:t>
      </w:r>
      <w:r w:rsidR="000D6F00">
        <w:rPr>
          <w:rFonts w:ascii="Calibri" w:eastAsia="Times New Roman" w:hAnsi="Calibri" w:cs="Calibri"/>
          <w:bdr w:val="none" w:sz="0" w:space="0" w:color="auto" w:frame="1"/>
        </w:rPr>
        <w:t xml:space="preserve">Fix </w:t>
      </w:r>
      <w:r>
        <w:rPr>
          <w:rFonts w:ascii="Calibri" w:eastAsia="Times New Roman" w:hAnsi="Calibri" w:cs="Calibri"/>
          <w:bdr w:val="none" w:sz="0" w:space="0" w:color="auto" w:frame="1"/>
        </w:rPr>
        <w:t xml:space="preserve">and Trunk Club have made individually curated fashion purchasing commonplace. Rice believes this strategy may hold promise for delivering meaningful member </w:t>
      </w:r>
      <w:r w:rsidR="00205835">
        <w:rPr>
          <w:rFonts w:ascii="Calibri" w:eastAsia="Times New Roman" w:hAnsi="Calibri" w:cs="Calibri"/>
          <w:bdr w:val="none" w:sz="0" w:space="0" w:color="auto" w:frame="1"/>
        </w:rPr>
        <w:t xml:space="preserve">value: “In </w:t>
      </w:r>
      <w:r w:rsidR="00EE6BA9">
        <w:rPr>
          <w:rFonts w:ascii="Calibri" w:eastAsia="Times New Roman" w:hAnsi="Calibri" w:cs="Calibri"/>
          <w:bdr w:val="none" w:sz="0" w:space="0" w:color="auto" w:frame="1"/>
        </w:rPr>
        <w:t>the future, it is possible that</w:t>
      </w:r>
      <w:r w:rsidR="00B15CC3">
        <w:rPr>
          <w:rFonts w:ascii="Calibri" w:eastAsia="Times New Roman" w:hAnsi="Calibri" w:cs="Calibri"/>
          <w:bdr w:val="none" w:sz="0" w:space="0" w:color="auto" w:frame="1"/>
        </w:rPr>
        <w:t xml:space="preserve"> the </w:t>
      </w:r>
      <w:r>
        <w:t>dues structure</w:t>
      </w:r>
      <w:r w:rsidR="00EE6BA9">
        <w:t>s will</w:t>
      </w:r>
      <w:r w:rsidR="000D6F00">
        <w:t xml:space="preserve"> disappear</w:t>
      </w:r>
      <w:r>
        <w:t>,” she explains.</w:t>
      </w:r>
      <w:r w:rsidRPr="00B318EC">
        <w:t xml:space="preserve"> </w:t>
      </w:r>
      <w:r>
        <w:t>“</w:t>
      </w:r>
      <w:r w:rsidR="00EE6BA9">
        <w:t xml:space="preserve">The potential exists for </w:t>
      </w:r>
      <w:r>
        <w:t xml:space="preserve">each </w:t>
      </w:r>
      <w:r w:rsidR="00205835">
        <w:t>member</w:t>
      </w:r>
      <w:r>
        <w:t xml:space="preserve"> </w:t>
      </w:r>
      <w:r w:rsidR="00EE6BA9">
        <w:t xml:space="preserve">to </w:t>
      </w:r>
      <w:r>
        <w:t>create</w:t>
      </w:r>
      <w:r w:rsidR="00EE6BA9">
        <w:t xml:space="preserve"> and procure</w:t>
      </w:r>
      <w:r>
        <w:t xml:space="preserve"> the package of benefits that most closely fits their needs.”</w:t>
      </w:r>
    </w:p>
    <w:p w14:paraId="00D73509" w14:textId="77777777" w:rsidR="008677B3" w:rsidRDefault="008677B3" w:rsidP="00525CED">
      <w:pPr>
        <w:textAlignment w:val="baseline"/>
        <w:rPr>
          <w:rFonts w:ascii="Calibri" w:eastAsia="Times New Roman" w:hAnsi="Calibri" w:cs="Calibri"/>
          <w:bdr w:val="none" w:sz="0" w:space="0" w:color="auto" w:frame="1"/>
        </w:rPr>
      </w:pPr>
    </w:p>
    <w:p w14:paraId="4DB3C83B" w14:textId="24DF2AB8" w:rsidR="008677B3" w:rsidRDefault="008677B3" w:rsidP="00525CED">
      <w:pPr>
        <w:textAlignment w:val="baseline"/>
        <w:rPr>
          <w:rFonts w:ascii="Calibri" w:eastAsia="Times New Roman" w:hAnsi="Calibri" w:cs="Calibri"/>
          <w:bdr w:val="none" w:sz="0" w:space="0" w:color="auto" w:frame="1"/>
        </w:rPr>
      </w:pPr>
      <w:r>
        <w:rPr>
          <w:rFonts w:ascii="Calibri" w:eastAsia="Times New Roman" w:hAnsi="Calibri" w:cs="Calibri"/>
          <w:noProof/>
          <w:bdr w:val="none" w:sz="0" w:space="0" w:color="auto" w:frame="1"/>
        </w:rPr>
        <w:lastRenderedPageBreak/>
        <w:drawing>
          <wp:inline distT="0" distB="0" distL="0" distR="0" wp14:anchorId="20768AB8" wp14:editId="6C0207AF">
            <wp:extent cx="6217920" cy="1737995"/>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217920" cy="1737995"/>
                    </a:xfrm>
                    <a:prstGeom prst="rect">
                      <a:avLst/>
                    </a:prstGeom>
                  </pic:spPr>
                </pic:pic>
              </a:graphicData>
            </a:graphic>
          </wp:inline>
        </w:drawing>
      </w:r>
    </w:p>
    <w:p w14:paraId="1DD55233" w14:textId="7D91FD54" w:rsidR="008677B3" w:rsidRDefault="008677B3" w:rsidP="00525CED">
      <w:pPr>
        <w:textAlignment w:val="baseline"/>
        <w:rPr>
          <w:rFonts w:ascii="Calibri" w:eastAsia="Times New Roman" w:hAnsi="Calibri" w:cs="Calibri"/>
          <w:bdr w:val="none" w:sz="0" w:space="0" w:color="auto" w:frame="1"/>
        </w:rPr>
      </w:pPr>
    </w:p>
    <w:p w14:paraId="1ADD78E9" w14:textId="478F0772" w:rsidR="00232705" w:rsidRPr="005C6DA3" w:rsidRDefault="00232705" w:rsidP="00525CED">
      <w:pPr>
        <w:textAlignment w:val="baseline"/>
        <w:rPr>
          <w:rFonts w:ascii="Calibri" w:eastAsia="Times New Roman" w:hAnsi="Calibri" w:cs="Calibri"/>
          <w:b/>
          <w:bCs/>
          <w:color w:val="767171" w:themeColor="background2" w:themeShade="80"/>
          <w:sz w:val="28"/>
          <w:szCs w:val="28"/>
          <w:bdr w:val="none" w:sz="0" w:space="0" w:color="auto" w:frame="1"/>
        </w:rPr>
      </w:pPr>
      <w:r w:rsidRPr="005C6DA3">
        <w:rPr>
          <w:rFonts w:ascii="Calibri" w:eastAsia="Times New Roman" w:hAnsi="Calibri" w:cs="Calibri"/>
          <w:b/>
          <w:bCs/>
          <w:color w:val="767171" w:themeColor="background2" w:themeShade="80"/>
          <w:sz w:val="28"/>
          <w:szCs w:val="28"/>
          <w:bdr w:val="none" w:sz="0" w:space="0" w:color="auto" w:frame="1"/>
        </w:rPr>
        <w:t>Seek Relevance</w:t>
      </w:r>
    </w:p>
    <w:p w14:paraId="23DB7452" w14:textId="450F658B" w:rsidR="00FB4523" w:rsidRDefault="00B318EC" w:rsidP="00265401">
      <w:pPr>
        <w:textAlignment w:val="baseline"/>
        <w:rPr>
          <w:rFonts w:ascii="Calibri" w:eastAsia="Times New Roman" w:hAnsi="Calibri" w:cs="Calibri"/>
          <w:bdr w:val="none" w:sz="0" w:space="0" w:color="auto" w:frame="1"/>
        </w:rPr>
      </w:pPr>
      <w:r>
        <w:rPr>
          <w:rFonts w:ascii="Calibri" w:eastAsia="Times New Roman" w:hAnsi="Calibri" w:cs="Calibri"/>
          <w:bdr w:val="none" w:sz="0" w:space="0" w:color="auto" w:frame="1"/>
        </w:rPr>
        <w:t xml:space="preserve">Until we have access to those sophisticated algorithms, </w:t>
      </w:r>
      <w:r w:rsidR="00525CED">
        <w:rPr>
          <w:rFonts w:ascii="Calibri" w:eastAsia="Times New Roman" w:hAnsi="Calibri" w:cs="Calibri"/>
          <w:bdr w:val="none" w:sz="0" w:space="0" w:color="auto" w:frame="1"/>
        </w:rPr>
        <w:t>Rice emphasizes the need for a thoughtful approach. “</w:t>
      </w:r>
      <w:r w:rsidR="000242EB">
        <w:rPr>
          <w:rFonts w:ascii="Calibri" w:eastAsia="Times New Roman" w:hAnsi="Calibri" w:cs="Calibri"/>
          <w:bdr w:val="none" w:sz="0" w:space="0" w:color="auto" w:frame="1"/>
        </w:rPr>
        <w:t>B</w:t>
      </w:r>
      <w:r w:rsidR="00525CED">
        <w:rPr>
          <w:rFonts w:ascii="Calibri" w:eastAsia="Times New Roman" w:hAnsi="Calibri" w:cs="Calibri"/>
          <w:bdr w:val="none" w:sz="0" w:space="0" w:color="auto" w:frame="1"/>
        </w:rPr>
        <w:t xml:space="preserve">ecause you </w:t>
      </w:r>
      <w:r w:rsidR="00746DF7">
        <w:rPr>
          <w:rFonts w:ascii="Calibri" w:eastAsia="Times New Roman" w:hAnsi="Calibri" w:cs="Calibri"/>
          <w:bdr w:val="none" w:sz="0" w:space="0" w:color="auto" w:frame="1"/>
        </w:rPr>
        <w:t>can</w:t>
      </w:r>
      <w:r w:rsidR="00525CED">
        <w:rPr>
          <w:rFonts w:ascii="Calibri" w:eastAsia="Times New Roman" w:hAnsi="Calibri" w:cs="Calibri"/>
          <w:bdr w:val="none" w:sz="0" w:space="0" w:color="auto" w:frame="1"/>
        </w:rPr>
        <w:t xml:space="preserve"> </w:t>
      </w:r>
      <w:r w:rsidR="00757DA5">
        <w:rPr>
          <w:rFonts w:ascii="Calibri" w:eastAsia="Times New Roman" w:hAnsi="Calibri" w:cs="Calibri"/>
          <w:bdr w:val="none" w:sz="0" w:space="0" w:color="auto" w:frame="1"/>
        </w:rPr>
        <w:t>monitor</w:t>
      </w:r>
      <w:r w:rsidR="00525CED">
        <w:rPr>
          <w:rFonts w:ascii="Calibri" w:eastAsia="Times New Roman" w:hAnsi="Calibri" w:cs="Calibri"/>
          <w:bdr w:val="none" w:sz="0" w:space="0" w:color="auto" w:frame="1"/>
        </w:rPr>
        <w:t xml:space="preserve"> a variety of behavior doesn’t mean that all that information </w:t>
      </w:r>
      <w:r w:rsidR="00B40AB4">
        <w:rPr>
          <w:rFonts w:ascii="Calibri" w:eastAsia="Times New Roman" w:hAnsi="Calibri" w:cs="Calibri"/>
          <w:bdr w:val="none" w:sz="0" w:space="0" w:color="auto" w:frame="1"/>
        </w:rPr>
        <w:t>is relevant</w:t>
      </w:r>
      <w:r w:rsidR="00525CED">
        <w:rPr>
          <w:rFonts w:ascii="Calibri" w:eastAsia="Times New Roman" w:hAnsi="Calibri" w:cs="Calibri"/>
          <w:bdr w:val="none" w:sz="0" w:space="0" w:color="auto" w:frame="1"/>
        </w:rPr>
        <w:t>. There is a danger in making engagement ladders, and similar tool</w:t>
      </w:r>
      <w:r w:rsidR="00B40AB4">
        <w:rPr>
          <w:rFonts w:ascii="Calibri" w:eastAsia="Times New Roman" w:hAnsi="Calibri" w:cs="Calibri"/>
          <w:bdr w:val="none" w:sz="0" w:space="0" w:color="auto" w:frame="1"/>
        </w:rPr>
        <w:t>s</w:t>
      </w:r>
      <w:r w:rsidR="00525CED">
        <w:rPr>
          <w:rFonts w:ascii="Calibri" w:eastAsia="Times New Roman" w:hAnsi="Calibri" w:cs="Calibri"/>
          <w:bdr w:val="none" w:sz="0" w:space="0" w:color="auto" w:frame="1"/>
        </w:rPr>
        <w:t xml:space="preserve">, so complex that they are no longer useful. </w:t>
      </w:r>
      <w:r w:rsidR="00B40AB4">
        <w:rPr>
          <w:rFonts w:ascii="Calibri" w:eastAsia="Times New Roman" w:hAnsi="Calibri" w:cs="Calibri"/>
          <w:bdr w:val="none" w:sz="0" w:space="0" w:color="auto" w:frame="1"/>
        </w:rPr>
        <w:t>It should</w:t>
      </w:r>
      <w:r w:rsidR="000242EB">
        <w:rPr>
          <w:rFonts w:ascii="Calibri" w:eastAsia="Times New Roman" w:hAnsi="Calibri" w:cs="Calibri"/>
          <w:bdr w:val="none" w:sz="0" w:space="0" w:color="auto" w:frame="1"/>
        </w:rPr>
        <w:t>n’t</w:t>
      </w:r>
      <w:r w:rsidR="00B40AB4">
        <w:rPr>
          <w:rFonts w:ascii="Calibri" w:eastAsia="Times New Roman" w:hAnsi="Calibri" w:cs="Calibri"/>
          <w:bdr w:val="none" w:sz="0" w:space="0" w:color="auto" w:frame="1"/>
        </w:rPr>
        <w:t xml:space="preserve"> require </w:t>
      </w:r>
      <w:r w:rsidR="000E6EED">
        <w:rPr>
          <w:rFonts w:ascii="Calibri" w:eastAsia="Times New Roman" w:hAnsi="Calibri" w:cs="Calibri"/>
          <w:bdr w:val="none" w:sz="0" w:space="0" w:color="auto" w:frame="1"/>
        </w:rPr>
        <w:t xml:space="preserve">a </w:t>
      </w:r>
      <w:r w:rsidR="000242EB">
        <w:rPr>
          <w:rFonts w:ascii="Calibri" w:eastAsia="Times New Roman" w:hAnsi="Calibri" w:cs="Calibri"/>
          <w:bdr w:val="none" w:sz="0" w:space="0" w:color="auto" w:frame="1"/>
        </w:rPr>
        <w:t xml:space="preserve">degree in </w:t>
      </w:r>
      <w:r w:rsidR="00B40AB4">
        <w:rPr>
          <w:rFonts w:ascii="Calibri" w:eastAsia="Times New Roman" w:hAnsi="Calibri" w:cs="Calibri"/>
          <w:bdr w:val="none" w:sz="0" w:space="0" w:color="auto" w:frame="1"/>
        </w:rPr>
        <w:t>statistic</w:t>
      </w:r>
      <w:r w:rsidR="000242EB">
        <w:rPr>
          <w:rFonts w:ascii="Calibri" w:eastAsia="Times New Roman" w:hAnsi="Calibri" w:cs="Calibri"/>
          <w:bdr w:val="none" w:sz="0" w:space="0" w:color="auto" w:frame="1"/>
        </w:rPr>
        <w:t xml:space="preserve">s </w:t>
      </w:r>
      <w:r w:rsidR="00B40AB4">
        <w:rPr>
          <w:rFonts w:ascii="Calibri" w:eastAsia="Times New Roman" w:hAnsi="Calibri" w:cs="Calibri"/>
          <w:bdr w:val="none" w:sz="0" w:space="0" w:color="auto" w:frame="1"/>
        </w:rPr>
        <w:t>or</w:t>
      </w:r>
      <w:r w:rsidR="000242EB">
        <w:rPr>
          <w:rFonts w:ascii="Calibri" w:eastAsia="Times New Roman" w:hAnsi="Calibri" w:cs="Calibri"/>
          <w:bdr w:val="none" w:sz="0" w:space="0" w:color="auto" w:frame="1"/>
        </w:rPr>
        <w:t xml:space="preserve"> </w:t>
      </w:r>
      <w:r w:rsidR="00B40AB4">
        <w:rPr>
          <w:rFonts w:ascii="Calibri" w:eastAsia="Times New Roman" w:hAnsi="Calibri" w:cs="Calibri"/>
          <w:bdr w:val="none" w:sz="0" w:space="0" w:color="auto" w:frame="1"/>
        </w:rPr>
        <w:t>behavior</w:t>
      </w:r>
      <w:r w:rsidR="000242EB">
        <w:rPr>
          <w:rFonts w:ascii="Calibri" w:eastAsia="Times New Roman" w:hAnsi="Calibri" w:cs="Calibri"/>
          <w:bdr w:val="none" w:sz="0" w:space="0" w:color="auto" w:frame="1"/>
        </w:rPr>
        <w:t>al</w:t>
      </w:r>
      <w:r w:rsidR="00B40AB4">
        <w:rPr>
          <w:rFonts w:ascii="Calibri" w:eastAsia="Times New Roman" w:hAnsi="Calibri" w:cs="Calibri"/>
          <w:bdr w:val="none" w:sz="0" w:space="0" w:color="auto" w:frame="1"/>
        </w:rPr>
        <w:t xml:space="preserve"> scien</w:t>
      </w:r>
      <w:r w:rsidR="000242EB">
        <w:rPr>
          <w:rFonts w:ascii="Calibri" w:eastAsia="Times New Roman" w:hAnsi="Calibri" w:cs="Calibri"/>
          <w:bdr w:val="none" w:sz="0" w:space="0" w:color="auto" w:frame="1"/>
        </w:rPr>
        <w:t>ce</w:t>
      </w:r>
      <w:r w:rsidR="00B40AB4">
        <w:rPr>
          <w:rFonts w:ascii="Calibri" w:eastAsia="Times New Roman" w:hAnsi="Calibri" w:cs="Calibri"/>
          <w:bdr w:val="none" w:sz="0" w:space="0" w:color="auto" w:frame="1"/>
        </w:rPr>
        <w:t xml:space="preserve"> to interpret the numbers. </w:t>
      </w:r>
      <w:r w:rsidR="00525CED">
        <w:rPr>
          <w:rFonts w:ascii="Calibri" w:eastAsia="Times New Roman" w:hAnsi="Calibri" w:cs="Calibri"/>
          <w:bdr w:val="none" w:sz="0" w:space="0" w:color="auto" w:frame="1"/>
        </w:rPr>
        <w:t xml:space="preserve">Dashboards should </w:t>
      </w:r>
      <w:r w:rsidR="00C931F0">
        <w:rPr>
          <w:rFonts w:ascii="Calibri" w:eastAsia="Times New Roman" w:hAnsi="Calibri" w:cs="Calibri"/>
          <w:bdr w:val="none" w:sz="0" w:space="0" w:color="auto" w:frame="1"/>
        </w:rPr>
        <w:t>be easy to compare</w:t>
      </w:r>
      <w:r w:rsidR="00525CED">
        <w:rPr>
          <w:rFonts w:ascii="Calibri" w:eastAsia="Times New Roman" w:hAnsi="Calibri" w:cs="Calibri"/>
          <w:bdr w:val="none" w:sz="0" w:space="0" w:color="auto" w:frame="1"/>
        </w:rPr>
        <w:t xml:space="preserve"> across the organization.</w:t>
      </w:r>
    </w:p>
    <w:p w14:paraId="64D61BA3" w14:textId="04EF16CF" w:rsidR="000242EB" w:rsidRDefault="000242EB" w:rsidP="00525CED">
      <w:pPr>
        <w:textAlignment w:val="baseline"/>
        <w:rPr>
          <w:rFonts w:ascii="Calibri" w:eastAsia="Times New Roman" w:hAnsi="Calibri" w:cs="Calibri"/>
          <w:bdr w:val="none" w:sz="0" w:space="0" w:color="auto" w:frame="1"/>
        </w:rPr>
      </w:pPr>
    </w:p>
    <w:p w14:paraId="634AA776" w14:textId="4C8024FA" w:rsidR="000242EB" w:rsidRDefault="000242EB" w:rsidP="00525CED">
      <w:pPr>
        <w:textAlignment w:val="baseline"/>
        <w:rPr>
          <w:rFonts w:ascii="Calibri" w:eastAsia="Times New Roman" w:hAnsi="Calibri" w:cs="Calibri"/>
          <w:bdr w:val="none" w:sz="0" w:space="0" w:color="auto" w:frame="1"/>
        </w:rPr>
      </w:pPr>
      <w:r>
        <w:rPr>
          <w:rFonts w:ascii="Calibri" w:eastAsia="Times New Roman" w:hAnsi="Calibri" w:cs="Calibri"/>
          <w:bdr w:val="none" w:sz="0" w:space="0" w:color="auto" w:frame="1"/>
        </w:rPr>
        <w:t>“</w:t>
      </w:r>
      <w:r w:rsidR="00EE6BA9">
        <w:rPr>
          <w:rFonts w:ascii="Calibri" w:eastAsia="Times New Roman" w:hAnsi="Calibri" w:cs="Calibri"/>
          <w:bdr w:val="none" w:sz="0" w:space="0" w:color="auto" w:frame="1"/>
        </w:rPr>
        <w:t>As associations feel the pressure to increase value</w:t>
      </w:r>
      <w:r>
        <w:rPr>
          <w:rFonts w:ascii="Calibri" w:eastAsia="Times New Roman" w:hAnsi="Calibri" w:cs="Calibri"/>
          <w:bdr w:val="none" w:sz="0" w:space="0" w:color="auto" w:frame="1"/>
        </w:rPr>
        <w:t xml:space="preserve">, there is also a tendency to build overly complex dues structures,” Rice advises. A better solution for growth is to carefully examine the organization’s priorities and determine where you can provide the greatest value to the most people. Considerations such as </w:t>
      </w:r>
      <w:r w:rsidR="004A65B3">
        <w:rPr>
          <w:rFonts w:ascii="Calibri" w:eastAsia="Times New Roman" w:hAnsi="Calibri" w:cs="Calibri"/>
          <w:bdr w:val="none" w:sz="0" w:space="0" w:color="auto" w:frame="1"/>
        </w:rPr>
        <w:t>shared i</w:t>
      </w:r>
      <w:r>
        <w:rPr>
          <w:rFonts w:ascii="Calibri" w:eastAsia="Times New Roman" w:hAnsi="Calibri" w:cs="Calibri"/>
          <w:bdr w:val="none" w:sz="0" w:space="0" w:color="auto" w:frame="1"/>
        </w:rPr>
        <w:t>nterests, experience levels, and preferred roles</w:t>
      </w:r>
      <w:r w:rsidR="000E6EED">
        <w:rPr>
          <w:rFonts w:ascii="Calibri" w:eastAsia="Times New Roman" w:hAnsi="Calibri" w:cs="Calibri"/>
          <w:bdr w:val="none" w:sz="0" w:space="0" w:color="auto" w:frame="1"/>
        </w:rPr>
        <w:t xml:space="preserve"> can</w:t>
      </w:r>
      <w:r>
        <w:rPr>
          <w:rFonts w:ascii="Calibri" w:eastAsia="Times New Roman" w:hAnsi="Calibri" w:cs="Calibri"/>
          <w:bdr w:val="none" w:sz="0" w:space="0" w:color="auto" w:frame="1"/>
        </w:rPr>
        <w:t xml:space="preserve"> </w:t>
      </w:r>
      <w:r w:rsidR="000E6EED">
        <w:rPr>
          <w:rFonts w:ascii="Calibri" w:eastAsia="Times New Roman" w:hAnsi="Calibri" w:cs="Calibri"/>
          <w:bdr w:val="none" w:sz="0" w:space="0" w:color="auto" w:frame="1"/>
        </w:rPr>
        <w:t>be templates for</w:t>
      </w:r>
      <w:r>
        <w:rPr>
          <w:rFonts w:ascii="Calibri" w:eastAsia="Times New Roman" w:hAnsi="Calibri" w:cs="Calibri"/>
          <w:bdr w:val="none" w:sz="0" w:space="0" w:color="auto" w:frame="1"/>
        </w:rPr>
        <w:t xml:space="preserve"> </w:t>
      </w:r>
      <w:r w:rsidR="004A65B3">
        <w:rPr>
          <w:rFonts w:ascii="Calibri" w:eastAsia="Times New Roman" w:hAnsi="Calibri" w:cs="Calibri"/>
          <w:bdr w:val="none" w:sz="0" w:space="0" w:color="auto" w:frame="1"/>
        </w:rPr>
        <w:t xml:space="preserve">categories and </w:t>
      </w:r>
      <w:r>
        <w:rPr>
          <w:rFonts w:ascii="Calibri" w:eastAsia="Times New Roman" w:hAnsi="Calibri" w:cs="Calibri"/>
          <w:bdr w:val="none" w:sz="0" w:space="0" w:color="auto" w:frame="1"/>
        </w:rPr>
        <w:t xml:space="preserve">pricing.  </w:t>
      </w:r>
    </w:p>
    <w:p w14:paraId="4EB4A20F" w14:textId="07A6911A" w:rsidR="00E86D08" w:rsidRDefault="00E86D08" w:rsidP="00525CED">
      <w:pPr>
        <w:textAlignment w:val="baseline"/>
        <w:rPr>
          <w:rFonts w:ascii="Calibri" w:eastAsia="Times New Roman" w:hAnsi="Calibri" w:cs="Calibri"/>
          <w:bdr w:val="none" w:sz="0" w:space="0" w:color="auto" w:frame="1"/>
        </w:rPr>
      </w:pPr>
    </w:p>
    <w:p w14:paraId="7C13BA7F" w14:textId="456AFDD0" w:rsidR="00E86D08" w:rsidRDefault="00E86D08" w:rsidP="00E86D08">
      <w:r w:rsidRPr="00E86D08">
        <w:t>Kim Robinson,</w:t>
      </w:r>
      <w:r>
        <w:t xml:space="preserve"> CEO of </w:t>
      </w:r>
      <w:proofErr w:type="spellStart"/>
      <w:r>
        <w:t>Frontline</w:t>
      </w:r>
      <w:r w:rsidR="009E3C2C">
        <w:t>Co</w:t>
      </w:r>
      <w:proofErr w:type="spellEnd"/>
      <w:r>
        <w:t xml:space="preserve">, </w:t>
      </w:r>
      <w:r w:rsidR="00BE179A">
        <w:t>notes</w:t>
      </w:r>
      <w:r>
        <w:t xml:space="preserve">: “The dues membership model, </w:t>
      </w:r>
      <w:r w:rsidR="00746DF7">
        <w:t>which</w:t>
      </w:r>
      <w:r>
        <w:t xml:space="preserve"> has sustained associations for so long, is now in serious jeopardy. Yes, there are for-profit companies that have sponsorship or recurring revenue opportunities. I’m not sure that there will ever be a 100 percent transition away from dues, but associations can no longer expect that people will pay automatically. At a minimum, you’ve got to make the case for membership over and over again. Today</w:t>
      </w:r>
      <w:r w:rsidR="00BE179A">
        <w:t>,</w:t>
      </w:r>
      <w:r>
        <w:t xml:space="preserve"> people will pay if they receive value. But value must be reestablished in every member transaction.” </w:t>
      </w:r>
    </w:p>
    <w:p w14:paraId="06372CE7" w14:textId="0DC24E12" w:rsidR="00680E85" w:rsidRDefault="00680E85" w:rsidP="00E86D08"/>
    <w:p w14:paraId="3CE5CA4C" w14:textId="3A72AF17" w:rsidR="00B64185" w:rsidRPr="00B64185" w:rsidRDefault="00441F69" w:rsidP="00B64185">
      <w:r>
        <w:t xml:space="preserve">Defining value becomes increasingly important in the face of growing competition. When </w:t>
      </w:r>
      <w:r w:rsidRPr="00B87081">
        <w:t>Stephanie Mercado</w:t>
      </w:r>
      <w:r>
        <w:t xml:space="preserve"> was hired as </w:t>
      </w:r>
      <w:r w:rsidR="00F162D5">
        <w:t>E</w:t>
      </w:r>
      <w:r>
        <w:t xml:space="preserve">xecutive </w:t>
      </w:r>
      <w:r w:rsidR="00F162D5">
        <w:t>D</w:t>
      </w:r>
      <w:r>
        <w:t>irector at the National Association for Healthcare Quality</w:t>
      </w:r>
      <w:r w:rsidR="0084066A">
        <w:t xml:space="preserve"> (NAHQ)</w:t>
      </w:r>
      <w:r>
        <w:t xml:space="preserve">, she focused the organization on defining </w:t>
      </w:r>
      <w:r w:rsidR="00746DF7">
        <w:t>its</w:t>
      </w:r>
      <w:r>
        <w:t xml:space="preserve"> value proposition. Mercado acknowledges that while it’s tempting for associations to</w:t>
      </w:r>
      <w:r w:rsidRPr="0020057F">
        <w:t xml:space="preserve"> </w:t>
      </w:r>
      <w:r>
        <w:t>model their offerings after competing organizations, that approach is counterproductive</w:t>
      </w:r>
      <w:r w:rsidRPr="00022925">
        <w:rPr>
          <w:noProof/>
        </w:rPr>
        <w:t>.</w:t>
      </w:r>
      <w:r>
        <w:t xml:space="preserve"> “NAHQ volunteers and members often send me information on training other groups are providing, suggesting NAHQ should do this too. I generally respond that the program is great for them, but that's not who we are,” she says. “</w:t>
      </w:r>
      <w:r w:rsidRPr="0020057F">
        <w:t xml:space="preserve">We define, we teach, we certify. </w:t>
      </w:r>
      <w:r>
        <w:t>If we focus on being [other organizations]</w:t>
      </w:r>
      <w:r w:rsidRPr="0020057F">
        <w:t>,</w:t>
      </w:r>
      <w:r>
        <w:t xml:space="preserve"> </w:t>
      </w:r>
      <w:r w:rsidRPr="00B64185">
        <w:t>then somebody else will be us. We just need to be us and do that well in a very disciplined way.”</w:t>
      </w:r>
    </w:p>
    <w:p w14:paraId="6B682208" w14:textId="42A5E42A" w:rsidR="00B64185" w:rsidRDefault="00B64185" w:rsidP="00B64185"/>
    <w:p w14:paraId="0394AE5F" w14:textId="77777777" w:rsidR="00BC7F6E" w:rsidRDefault="00BC7F6E" w:rsidP="00B64185">
      <w:pPr>
        <w:rPr>
          <w:color w:val="C00000"/>
          <w:sz w:val="48"/>
          <w:szCs w:val="48"/>
        </w:rPr>
      </w:pPr>
    </w:p>
    <w:p w14:paraId="712F071B" w14:textId="50FFE22D" w:rsidR="00B64185" w:rsidRPr="00B64185" w:rsidRDefault="005C6DA3" w:rsidP="00B64185">
      <w:pPr>
        <w:rPr>
          <w:color w:val="C00000"/>
          <w:sz w:val="48"/>
          <w:szCs w:val="48"/>
        </w:rPr>
      </w:pPr>
      <w:r>
        <w:rPr>
          <w:color w:val="C00000"/>
          <w:sz w:val="48"/>
          <w:szCs w:val="48"/>
        </w:rPr>
        <w:lastRenderedPageBreak/>
        <w:t>Build Community</w:t>
      </w:r>
    </w:p>
    <w:p w14:paraId="5590FB64" w14:textId="77777777" w:rsidR="00B64185" w:rsidRPr="00B64185" w:rsidRDefault="00B64185" w:rsidP="00B64185"/>
    <w:p w14:paraId="23FB3455" w14:textId="192433EE" w:rsidR="005C6DA3" w:rsidRDefault="004A65B3" w:rsidP="00B87081">
      <w:r w:rsidRPr="00B64185">
        <w:t xml:space="preserve">Broadening the base is a good approach to generate new revenue. But </w:t>
      </w:r>
      <w:r w:rsidR="00232705" w:rsidRPr="00B64185">
        <w:t>the pitfalls of trying to be all things to all</w:t>
      </w:r>
      <w:r w:rsidR="00232705">
        <w:t xml:space="preserve"> people are real. A</w:t>
      </w:r>
      <w:r w:rsidRPr="004A65B3">
        <w:t>fter spending limited resources to attract business, how do you increase the return on investment? Unless you convert fresh recruits into members who are loyal over time, it’s a bit like being a dog chasing its tail.</w:t>
      </w:r>
      <w:r>
        <w:t xml:space="preserve"> </w:t>
      </w:r>
    </w:p>
    <w:p w14:paraId="39D32CC9" w14:textId="77777777" w:rsidR="00260D78" w:rsidRDefault="00260D78" w:rsidP="004A65B3">
      <w:pPr>
        <w:pStyle w:val="NoSpacing"/>
      </w:pPr>
    </w:p>
    <w:p w14:paraId="4325DFCD" w14:textId="317CAC0E" w:rsidR="004A65B3" w:rsidRDefault="00BE6C93" w:rsidP="004A65B3">
      <w:pPr>
        <w:pStyle w:val="NoSpacing"/>
      </w:pPr>
      <w:r>
        <w:rPr>
          <w:noProof/>
        </w:rPr>
        <mc:AlternateContent>
          <mc:Choice Requires="wps">
            <w:drawing>
              <wp:anchor distT="0" distB="0" distL="114300" distR="114300" simplePos="0" relativeHeight="251665408" behindDoc="1" locked="0" layoutInCell="1" allowOverlap="1" wp14:anchorId="16E17359" wp14:editId="1532DBF6">
                <wp:simplePos x="0" y="0"/>
                <wp:positionH relativeFrom="column">
                  <wp:posOffset>0</wp:posOffset>
                </wp:positionH>
                <wp:positionV relativeFrom="paragraph">
                  <wp:posOffset>2585085</wp:posOffset>
                </wp:positionV>
                <wp:extent cx="378523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3785235" cy="635"/>
                        </a:xfrm>
                        <a:prstGeom prst="rect">
                          <a:avLst/>
                        </a:prstGeom>
                        <a:solidFill>
                          <a:prstClr val="white"/>
                        </a:solidFill>
                        <a:ln>
                          <a:noFill/>
                        </a:ln>
                      </wps:spPr>
                      <wps:txbx>
                        <w:txbxContent>
                          <w:p w14:paraId="7BEF74A5" w14:textId="17804877" w:rsidR="00BE6C93" w:rsidRPr="008677B3" w:rsidRDefault="00BE6C93" w:rsidP="00BE6C93">
                            <w:pPr>
                              <w:pStyle w:val="Caption"/>
                              <w:rPr>
                                <w:noProof/>
                                <w:color w:val="C00000"/>
                                <w:sz w:val="20"/>
                                <w:szCs w:val="20"/>
                              </w:rPr>
                            </w:pPr>
                            <w:r w:rsidRPr="008677B3">
                              <w:rPr>
                                <w:color w:val="C00000"/>
                                <w:sz w:val="20"/>
                                <w:szCs w:val="20"/>
                              </w:rPr>
                              <w:t>A compelling cause inspires loyalty.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E17359" id="Text Box 22" o:spid="_x0000_s1033" type="#_x0000_t202" style="position:absolute;margin-left:0;margin-top:203.55pt;width:298.0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" stroked="f">
                <v:textbox style="mso-fit-shape-to-text:t" inset="0,0,0,0">
                  <w:txbxContent>
                    <w:p w14:paraId="7BEF74A5" w14:textId="17804877" w:rsidR="00BE6C93" w:rsidRPr="008677B3" w:rsidRDefault="00BE6C93" w:rsidP="00BE6C93">
                      <w:pPr>
                        <w:pStyle w:val="Caption"/>
                        <w:rPr>
                          <w:noProof/>
                          <w:color w:val="C00000"/>
                          <w:sz w:val="20"/>
                          <w:szCs w:val="20"/>
                        </w:rPr>
                      </w:pPr>
                      <w:r w:rsidRPr="008677B3">
                        <w:rPr>
                          <w:color w:val="C00000"/>
                          <w:sz w:val="20"/>
                          <w:szCs w:val="20"/>
                        </w:rPr>
                        <w:t>A compelling cause inspires loyalty.</w:t>
                      </w:r>
                    </w:p>
                  </w:txbxContent>
                </v:textbox>
                <w10:wrap type="tight"/>
              </v:shape>
            </w:pict>
          </mc:Fallback>
        </mc:AlternateContent>
      </w:r>
      <w:r>
        <w:rPr>
          <w:noProof/>
        </w:rPr>
        <w:drawing>
          <wp:anchor distT="0" distB="0" distL="114300" distR="114300" simplePos="0" relativeHeight="251664384" behindDoc="1" locked="0" layoutInCell="1" allowOverlap="1" wp14:anchorId="6206888C" wp14:editId="0D6D21A6">
            <wp:simplePos x="0" y="0"/>
            <wp:positionH relativeFrom="column">
              <wp:posOffset>0</wp:posOffset>
            </wp:positionH>
            <wp:positionV relativeFrom="paragraph">
              <wp:posOffset>4445</wp:posOffset>
            </wp:positionV>
            <wp:extent cx="3785616" cy="2523744"/>
            <wp:effectExtent l="0" t="0" r="5715" b="0"/>
            <wp:wrapTight wrapText="bothSides">
              <wp:wrapPolygon edited="0">
                <wp:start x="0" y="0"/>
                <wp:lineTo x="0" y="21361"/>
                <wp:lineTo x="21524" y="21361"/>
                <wp:lineTo x="21524" y="0"/>
                <wp:lineTo x="0" y="0"/>
              </wp:wrapPolygon>
            </wp:wrapTight>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5616" cy="2523744"/>
                    </a:xfrm>
                    <a:prstGeom prst="rect">
                      <a:avLst/>
                    </a:prstGeom>
                  </pic:spPr>
                </pic:pic>
              </a:graphicData>
            </a:graphic>
            <wp14:sizeRelH relativeFrom="margin">
              <wp14:pctWidth>0</wp14:pctWidth>
            </wp14:sizeRelH>
            <wp14:sizeRelV relativeFrom="margin">
              <wp14:pctHeight>0</wp14:pctHeight>
            </wp14:sizeRelV>
          </wp:anchor>
        </w:drawing>
      </w:r>
      <w:r w:rsidR="00260D78">
        <w:t>This is where the traditional triumvirate of mission, vision, and values delivers. A compelling cause</w:t>
      </w:r>
      <w:r w:rsidR="00C931F0">
        <w:t xml:space="preserve"> can</w:t>
      </w:r>
      <w:r w:rsidR="00260D78">
        <w:t xml:space="preserve"> inspire loyalty, unite</w:t>
      </w:r>
      <w:r w:rsidR="00114BFF">
        <w:t xml:space="preserve"> </w:t>
      </w:r>
      <w:r w:rsidR="00260D78">
        <w:t>diverse factions and establish worth with a power that</w:t>
      </w:r>
      <w:r w:rsidR="00114BFF">
        <w:t xml:space="preserve"> material</w:t>
      </w:r>
      <w:r w:rsidR="00260D78">
        <w:t xml:space="preserve"> benefits cannot duplicate.</w:t>
      </w:r>
    </w:p>
    <w:p w14:paraId="635D42BF" w14:textId="77777777" w:rsidR="00C476B5" w:rsidRDefault="00C476B5" w:rsidP="00C476B5"/>
    <w:p w14:paraId="60B36A89" w14:textId="7A474130" w:rsidR="00C476B5" w:rsidRPr="00B318EC" w:rsidRDefault="00C476B5" w:rsidP="00C476B5">
      <w:pPr>
        <w:rPr>
          <w:bCs/>
        </w:rPr>
      </w:pPr>
      <w:r>
        <w:t xml:space="preserve">Brent Gibson, </w:t>
      </w:r>
      <w:r w:rsidRPr="00B318EC">
        <w:rPr>
          <w:bCs/>
        </w:rPr>
        <w:t>Chief Health Officer National Commission on Correctional Health Care and Managing Director NCCHC Resources, Inc.</w:t>
      </w:r>
      <w:r w:rsidR="000D6F00">
        <w:rPr>
          <w:bCs/>
        </w:rPr>
        <w:t>,</w:t>
      </w:r>
      <w:r>
        <w:rPr>
          <w:bCs/>
        </w:rPr>
        <w:t xml:space="preserve"> emphasizes how that organization uses mission to generate revenue</w:t>
      </w:r>
      <w:r w:rsidR="00205835">
        <w:rPr>
          <w:bCs/>
        </w:rPr>
        <w:t>:</w:t>
      </w:r>
      <w:r>
        <w:rPr>
          <w:bCs/>
        </w:rPr>
        <w:t xml:space="preserve"> </w:t>
      </w:r>
      <w:r>
        <w:t xml:space="preserve">“Think about </w:t>
      </w:r>
      <w:r w:rsidR="000D6F00">
        <w:t>N</w:t>
      </w:r>
      <w:r>
        <w:t>ewman’s Own brand and similar products</w:t>
      </w:r>
      <w:r w:rsidR="00BC7F6E">
        <w:t>.</w:t>
      </w:r>
      <w:r>
        <w:t xml:space="preserve"> </w:t>
      </w:r>
      <w:r w:rsidR="00BC7F6E">
        <w:t>R</w:t>
      </w:r>
      <w:r>
        <w:t xml:space="preserve">unning a business as a charitable endeavor is an effective selling point,” he advises. “People are happier to part with their money when they know that it’s being invested in a cause that is noble and good. At NCCHC Resources, we sell our technical services wrapped around the core of our long-standing mission. Our competition is in business to make money as a primary objective (and there is nothing wrong with that). But we serve our mission by operating profitably.” </w:t>
      </w:r>
    </w:p>
    <w:p w14:paraId="67D766FE" w14:textId="77777777" w:rsidR="00232705" w:rsidRDefault="00232705" w:rsidP="004A65B3">
      <w:pPr>
        <w:pStyle w:val="NoSpacing"/>
      </w:pPr>
    </w:p>
    <w:p w14:paraId="2BBFF7B5" w14:textId="6F6C2EC3" w:rsidR="004A65B3" w:rsidRDefault="00205835" w:rsidP="004A65B3">
      <w:pPr>
        <w:pStyle w:val="NoSpacing"/>
      </w:pPr>
      <w:r>
        <w:t>ENA is another example of</w:t>
      </w:r>
      <w:r w:rsidR="00AF790C">
        <w:t xml:space="preserve"> </w:t>
      </w:r>
      <w:r w:rsidR="00C23564">
        <w:t xml:space="preserve">how </w:t>
      </w:r>
      <w:r w:rsidR="00E04B49">
        <w:t>a shared commitment builds loyalty and affiliation.</w:t>
      </w:r>
      <w:r w:rsidR="00E20459">
        <w:t xml:space="preserve"> </w:t>
      </w:r>
      <w:r w:rsidR="00C23564">
        <w:t xml:space="preserve"> </w:t>
      </w:r>
      <w:r w:rsidR="006E2EFA">
        <w:t xml:space="preserve">“Emergency nurses can get education in a variety of formats,” </w:t>
      </w:r>
      <w:proofErr w:type="spellStart"/>
      <w:r w:rsidR="006E2EFA">
        <w:t>MacRae</w:t>
      </w:r>
      <w:proofErr w:type="spellEnd"/>
      <w:r w:rsidR="006E2EFA">
        <w:t xml:space="preserve"> notes. “So why come to us? It is about having a community of experts. Education is everywhere. But community is here at ENA—that’s the differentiator. I don’t think you can talk about one without the other. Only another colleague can walk in our members’ shoes. We provide the opportunity for them to share and get support from others and know that they are receiving best</w:t>
      </w:r>
      <w:r w:rsidR="00746DF7">
        <w:t>-in-</w:t>
      </w:r>
      <w:r w:rsidR="006E2EFA">
        <w:t>class education and research. Of course, our services must continue to be engaging and meaningful. We also need to keep nourishing that sense of community. Burnout is huge in this profession. One way we can help is to make sure that our members are sharing their experiences.</w:t>
      </w:r>
      <w:r w:rsidR="00232705">
        <w:t>”</w:t>
      </w:r>
    </w:p>
    <w:p w14:paraId="10E9B2D3" w14:textId="77777777" w:rsidR="00C476B5" w:rsidRDefault="00C476B5" w:rsidP="00C476B5">
      <w:pPr>
        <w:pStyle w:val="NoSpacing"/>
      </w:pPr>
    </w:p>
    <w:p w14:paraId="101BEB1D" w14:textId="10BF5F60" w:rsidR="00C476B5" w:rsidRDefault="00C476B5" w:rsidP="00C476B5">
      <w:pPr>
        <w:pStyle w:val="NoSpacing"/>
      </w:pPr>
      <w:r>
        <w:t xml:space="preserve">Maintaining that connection during the lockdown was a challenge that ENA met with humanity and humor. </w:t>
      </w:r>
      <w:r w:rsidR="00D50436">
        <w:t xml:space="preserve">ENA </w:t>
      </w:r>
      <w:r>
        <w:t>hired a DJ and organized</w:t>
      </w:r>
      <w:r w:rsidRPr="00C476B5">
        <w:t xml:space="preserve"> </w:t>
      </w:r>
      <w:r>
        <w:t xml:space="preserve">five themed </w:t>
      </w:r>
      <w:r w:rsidRPr="00C476B5">
        <w:t>virtual dance part</w:t>
      </w:r>
      <w:r>
        <w:t>ies</w:t>
      </w:r>
      <w:r w:rsidRPr="00C476B5">
        <w:t>.</w:t>
      </w:r>
      <w:r>
        <w:t xml:space="preserve"> It was a chance for members across the country to reconnect with each other and their association through music and movement.</w:t>
      </w:r>
    </w:p>
    <w:p w14:paraId="79299D12" w14:textId="77777777" w:rsidR="00B318EC" w:rsidRDefault="00B318EC" w:rsidP="004A65B3">
      <w:pPr>
        <w:pStyle w:val="NoSpacing"/>
      </w:pPr>
    </w:p>
    <w:p w14:paraId="1CDFCE73" w14:textId="77777777" w:rsidR="00BC7F6E" w:rsidRDefault="00BC7F6E" w:rsidP="004A65B3">
      <w:pPr>
        <w:pStyle w:val="NoSpacing"/>
        <w:rPr>
          <w:b/>
          <w:bCs/>
          <w:color w:val="767171" w:themeColor="background2" w:themeShade="80"/>
          <w:sz w:val="32"/>
          <w:szCs w:val="32"/>
        </w:rPr>
      </w:pPr>
    </w:p>
    <w:p w14:paraId="43092C52" w14:textId="1761C56E" w:rsidR="00B318EC" w:rsidRPr="005E1DB3" w:rsidRDefault="00C476B5" w:rsidP="004A65B3">
      <w:pPr>
        <w:pStyle w:val="NoSpacing"/>
        <w:rPr>
          <w:b/>
          <w:bCs/>
          <w:color w:val="767171" w:themeColor="background2" w:themeShade="80"/>
          <w:sz w:val="32"/>
          <w:szCs w:val="32"/>
        </w:rPr>
      </w:pPr>
      <w:r w:rsidRPr="005E1DB3">
        <w:rPr>
          <w:b/>
          <w:bCs/>
          <w:color w:val="767171" w:themeColor="background2" w:themeShade="80"/>
          <w:sz w:val="32"/>
          <w:szCs w:val="32"/>
        </w:rPr>
        <w:t>Provide Purpose</w:t>
      </w:r>
    </w:p>
    <w:p w14:paraId="36EC5DEA" w14:textId="1A9CCB45" w:rsidR="00C476B5" w:rsidRDefault="00C476B5" w:rsidP="00C476B5">
      <w:pPr>
        <w:pStyle w:val="NoSpacing"/>
      </w:pPr>
      <w:r>
        <w:t xml:space="preserve">Mission must be bigger than words. It needs to be a lively presence throughout your organization. </w:t>
      </w:r>
      <w:r w:rsidRPr="00C476B5">
        <w:t xml:space="preserve">Younger people are hungry for purpose in both their personal and professional lives. </w:t>
      </w:r>
      <w:r>
        <w:t>Associations that demonstrate that they are making the world a better place</w:t>
      </w:r>
      <w:r w:rsidRPr="00C476B5">
        <w:t xml:space="preserve"> will find followers.</w:t>
      </w:r>
      <w:r>
        <w:t xml:space="preserve"> </w:t>
      </w:r>
    </w:p>
    <w:p w14:paraId="3EF404A5" w14:textId="5CBA9E56" w:rsidR="005E1DB3" w:rsidRDefault="00A61BC5" w:rsidP="00C476B5">
      <w:pPr>
        <w:pStyle w:val="NoSpacing"/>
      </w:pPr>
      <w:r>
        <w:rPr>
          <w:noProof/>
        </w:rPr>
        <mc:AlternateContent>
          <mc:Choice Requires="wps">
            <w:drawing>
              <wp:anchor distT="0" distB="0" distL="114300" distR="114300" simplePos="0" relativeHeight="251666432" behindDoc="1" locked="0" layoutInCell="1" allowOverlap="1" wp14:anchorId="7E592BB2" wp14:editId="781C53AC">
                <wp:simplePos x="0" y="0"/>
                <wp:positionH relativeFrom="column">
                  <wp:posOffset>2459990</wp:posOffset>
                </wp:positionH>
                <wp:positionV relativeFrom="paragraph">
                  <wp:posOffset>2633980</wp:posOffset>
                </wp:positionV>
                <wp:extent cx="3483610"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3483610" cy="635"/>
                        </a:xfrm>
                        <a:prstGeom prst="rect">
                          <a:avLst/>
                        </a:prstGeom>
                        <a:solidFill>
                          <a:prstClr val="white"/>
                        </a:solidFill>
                        <a:ln>
                          <a:noFill/>
                        </a:ln>
                      </wps:spPr>
                      <wps:txbx>
                        <w:txbxContent>
                          <w:p w14:paraId="70A84A8A" w14:textId="5A0BFCA1" w:rsidR="00A61BC5" w:rsidRPr="00F927D5" w:rsidRDefault="00A61BC5" w:rsidP="00A61BC5">
                            <w:pPr>
                              <w:pStyle w:val="Caption"/>
                              <w:rPr>
                                <w:noProof/>
                                <w:color w:val="C00000"/>
                                <w:sz w:val="20"/>
                                <w:szCs w:val="20"/>
                              </w:rPr>
                            </w:pPr>
                            <w:r w:rsidRPr="00F927D5">
                              <w:rPr>
                                <w:color w:val="C00000"/>
                                <w:sz w:val="20"/>
                                <w:szCs w:val="20"/>
                              </w:rPr>
                              <w:t xml:space="preserve">Shared learning </w:t>
                            </w:r>
                            <w:r w:rsidR="00F15D62">
                              <w:rPr>
                                <w:color w:val="C00000"/>
                                <w:sz w:val="20"/>
                                <w:szCs w:val="20"/>
                              </w:rPr>
                              <w:t>generates</w:t>
                            </w:r>
                            <w:r w:rsidRPr="00F927D5">
                              <w:rPr>
                                <w:color w:val="C00000"/>
                                <w:sz w:val="20"/>
                                <w:szCs w:val="20"/>
                              </w:rPr>
                              <w:t xml:space="preserve"> participation.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592BB2" id="Text Box 24" o:spid="_x0000_s1034" type="#_x0000_t202" style="position:absolute;margin-left:193.7pt;margin-top:207.4pt;width:274.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" stroked="f">
                <v:textbox style="mso-fit-shape-to-text:t" inset="0,0,0,0">
                  <w:txbxContent>
                    <w:p w14:paraId="70A84A8A" w14:textId="5A0BFCA1" w:rsidR="00A61BC5" w:rsidRPr="00F927D5" w:rsidRDefault="00A61BC5" w:rsidP="00A61BC5">
                      <w:pPr>
                        <w:pStyle w:val="Caption"/>
                        <w:rPr>
                          <w:noProof/>
                          <w:color w:val="C00000"/>
                          <w:sz w:val="20"/>
                          <w:szCs w:val="20"/>
                        </w:rPr>
                      </w:pPr>
                      <w:r w:rsidRPr="00F927D5">
                        <w:rPr>
                          <w:color w:val="C00000"/>
                          <w:sz w:val="20"/>
                          <w:szCs w:val="20"/>
                        </w:rPr>
                        <w:t xml:space="preserve">Shared learning </w:t>
                      </w:r>
                      <w:r w:rsidR="00F15D62">
                        <w:rPr>
                          <w:color w:val="C00000"/>
                          <w:sz w:val="20"/>
                          <w:szCs w:val="20"/>
                        </w:rPr>
                        <w:t>generates</w:t>
                      </w:r>
                      <w:r w:rsidRPr="00F927D5">
                        <w:rPr>
                          <w:color w:val="C00000"/>
                          <w:sz w:val="20"/>
                          <w:szCs w:val="20"/>
                        </w:rPr>
                        <w:t xml:space="preserve"> participation.</w:t>
                      </w:r>
                    </w:p>
                  </w:txbxContent>
                </v:textbox>
                <w10:wrap type="tight"/>
              </v:shape>
            </w:pict>
          </mc:Fallback>
        </mc:AlternateContent>
      </w:r>
      <w:r>
        <w:rPr>
          <w:noProof/>
        </w:rPr>
        <w:drawing>
          <wp:anchor distT="0" distB="0" distL="114300" distR="114300" simplePos="0" relativeHeight="251659264" behindDoc="1" locked="0" layoutInCell="1" allowOverlap="1" wp14:anchorId="1BE88912" wp14:editId="45C6BA23">
            <wp:simplePos x="0" y="0"/>
            <wp:positionH relativeFrom="column">
              <wp:posOffset>2459990</wp:posOffset>
            </wp:positionH>
            <wp:positionV relativeFrom="paragraph">
              <wp:posOffset>117475</wp:posOffset>
            </wp:positionV>
            <wp:extent cx="3483610" cy="2459355"/>
            <wp:effectExtent l="0" t="0" r="2540" b="0"/>
            <wp:wrapTight wrapText="left">
              <wp:wrapPolygon edited="0">
                <wp:start x="0" y="0"/>
                <wp:lineTo x="0" y="21416"/>
                <wp:lineTo x="21498" y="21416"/>
                <wp:lineTo x="21498" y="0"/>
                <wp:lineTo x="0" y="0"/>
              </wp:wrapPolygon>
            </wp:wrapTight>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ig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483610" cy="2459355"/>
                    </a:xfrm>
                    <a:prstGeom prst="rect">
                      <a:avLst/>
                    </a:prstGeom>
                  </pic:spPr>
                </pic:pic>
              </a:graphicData>
            </a:graphic>
            <wp14:sizeRelH relativeFrom="margin">
              <wp14:pctWidth>0</wp14:pctWidth>
            </wp14:sizeRelH>
            <wp14:sizeRelV relativeFrom="margin">
              <wp14:pctHeight>0</wp14:pctHeight>
            </wp14:sizeRelV>
          </wp:anchor>
        </w:drawing>
      </w:r>
    </w:p>
    <w:p w14:paraId="661A3485" w14:textId="7D5B945F" w:rsidR="00A72171" w:rsidRDefault="00A72171" w:rsidP="00A72171">
      <w:r>
        <w:t xml:space="preserve">“Associations are a natural fit for developing </w:t>
      </w:r>
      <w:hyperlink r:id="rId32" w:anchor=":~:text=A%20community%20of%20practice%20%28%20CoP%29%20is%20a,Situated%20Learning%20%28%20Lave%20%26%20Wenger%201991%20%29." w:history="1">
        <w:r>
          <w:rPr>
            <w:rStyle w:val="Hyperlink"/>
            <w:i/>
            <w:iCs/>
          </w:rPr>
          <w:t>communities of practice</w:t>
        </w:r>
      </w:hyperlink>
      <w:r>
        <w:t xml:space="preserve">,” Engel notes. “This concept was originated by </w:t>
      </w:r>
      <w:hyperlink r:id="rId33" w:tooltip="Cognitive anthropology" w:history="1">
        <w:r>
          <w:rPr>
            <w:rStyle w:val="Hyperlink"/>
          </w:rPr>
          <w:t>cognitive anthropologist</w:t>
        </w:r>
      </w:hyperlink>
      <w:r>
        <w:t> </w:t>
      </w:r>
      <w:hyperlink r:id="rId34" w:tooltip="Jean Lave" w:history="1">
        <w:r>
          <w:rPr>
            <w:rStyle w:val="Hyperlink"/>
          </w:rPr>
          <w:t>Jean Lave</w:t>
        </w:r>
      </w:hyperlink>
      <w:r>
        <w:t> and educational theorist </w:t>
      </w:r>
      <w:hyperlink r:id="rId35" w:tooltip="Etienne Wenger" w:history="1">
        <w:r>
          <w:rPr>
            <w:rStyle w:val="Hyperlink"/>
          </w:rPr>
          <w:t>Etienne Wenger</w:t>
        </w:r>
      </w:hyperlink>
      <w:r>
        <w:t xml:space="preserve">. </w:t>
      </w:r>
      <w:r w:rsidR="00B36E02">
        <w:t>Communities of practice</w:t>
      </w:r>
      <w:r>
        <w:t xml:space="preserve"> are a three-legged stool, comprised of a shared domain of interest, relationship building through engaging in joint activities related to that domain, and learning that takes place through doing the work. Associations that consciously cultivate communities of practice will help individuals find connection and purpose within a diverse organization.” </w:t>
      </w:r>
    </w:p>
    <w:p w14:paraId="51BA63D7" w14:textId="77777777" w:rsidR="00A72171" w:rsidRDefault="00A72171" w:rsidP="005E1DB3">
      <w:pPr>
        <w:rPr>
          <w:rFonts w:ascii="Calibri" w:hAnsi="Calibri" w:cs="Calibri"/>
        </w:rPr>
      </w:pPr>
    </w:p>
    <w:p w14:paraId="76B55BEF" w14:textId="47DAFB6D" w:rsidR="00C476B5" w:rsidRPr="00C476B5" w:rsidRDefault="00C476B5" w:rsidP="00C476B5">
      <w:pPr>
        <w:pStyle w:val="NoSpacing"/>
      </w:pPr>
      <w:r w:rsidRPr="00C476B5">
        <w:t xml:space="preserve">As Chairman of the Board of Association Success Corporation, </w:t>
      </w:r>
      <w:proofErr w:type="spellStart"/>
      <w:r w:rsidRPr="00C476B5">
        <w:t>Amith</w:t>
      </w:r>
      <w:proofErr w:type="spellEnd"/>
      <w:r w:rsidRPr="00C476B5">
        <w:t xml:space="preserve"> Nagarajan is a serial entrepreneur whose family of companies is conceived around the idea that purpose should drive value. “Profit is important,” he notes, “but, purpose is deeper and more emotionally meaningful. Purpose-driven companies strive to solve problems that impact a broad swath of people, including groups who may be outside of the typical scope of their industries.”</w:t>
      </w:r>
    </w:p>
    <w:p w14:paraId="715E244B" w14:textId="77777777" w:rsidR="00C476B5" w:rsidRDefault="00C476B5" w:rsidP="00C476B5">
      <w:pPr>
        <w:pStyle w:val="NoSpacing"/>
      </w:pPr>
    </w:p>
    <w:p w14:paraId="1CE165D4" w14:textId="50A6AC75" w:rsidR="00C476B5" w:rsidRPr="00C476B5" w:rsidRDefault="00C476B5" w:rsidP="00C476B5">
      <w:pPr>
        <w:pStyle w:val="NoSpacing"/>
      </w:pPr>
      <w:r w:rsidRPr="00C476B5">
        <w:t>Take time to talk with your most engaged members about the mission. Discover what purpose means to them and consider how you can expand on that value.</w:t>
      </w:r>
      <w:r>
        <w:t xml:space="preserve"> </w:t>
      </w:r>
      <w:r w:rsidRPr="00C476B5">
        <w:t>It</w:t>
      </w:r>
      <w:r w:rsidR="00BE179A">
        <w:t xml:space="preserve"> is </w:t>
      </w:r>
      <w:r w:rsidRPr="00C476B5">
        <w:t xml:space="preserve">never enough to tell. Showing creates believers. Put your mission on display and </w:t>
      </w:r>
      <w:r w:rsidR="00F927D5">
        <w:t xml:space="preserve">make it easy for </w:t>
      </w:r>
      <w:r w:rsidRPr="00C476B5">
        <w:t>people to get involved.</w:t>
      </w:r>
    </w:p>
    <w:p w14:paraId="195F3BD0" w14:textId="56653E8D" w:rsidR="006E2EFA" w:rsidRDefault="006E2EFA" w:rsidP="004A65B3">
      <w:pPr>
        <w:pStyle w:val="NoSpacing"/>
      </w:pPr>
    </w:p>
    <w:p w14:paraId="051D912D" w14:textId="0B4762E8" w:rsidR="00C476B5" w:rsidRPr="005E1DB3" w:rsidRDefault="00C476B5" w:rsidP="004A65B3">
      <w:pPr>
        <w:pStyle w:val="NoSpacing"/>
        <w:rPr>
          <w:b/>
          <w:bCs/>
          <w:sz w:val="32"/>
          <w:szCs w:val="32"/>
        </w:rPr>
      </w:pPr>
      <w:r w:rsidRPr="005E1DB3">
        <w:rPr>
          <w:b/>
          <w:bCs/>
          <w:color w:val="767171" w:themeColor="background2" w:themeShade="80"/>
          <w:sz w:val="32"/>
          <w:szCs w:val="32"/>
        </w:rPr>
        <w:t>Open Opportunities for Participat</w:t>
      </w:r>
      <w:r w:rsidR="000D6F00" w:rsidRPr="005E1DB3">
        <w:rPr>
          <w:b/>
          <w:bCs/>
          <w:color w:val="767171" w:themeColor="background2" w:themeShade="80"/>
          <w:sz w:val="32"/>
          <w:szCs w:val="32"/>
        </w:rPr>
        <w:t>ion</w:t>
      </w:r>
    </w:p>
    <w:p w14:paraId="7A4D6BC3" w14:textId="0EFEF814" w:rsidR="00D2419E" w:rsidRDefault="00D2419E" w:rsidP="00D2419E">
      <w:r w:rsidRPr="00D2419E">
        <w:t xml:space="preserve">Finding purpose requires participation. If your organization has successfully attracted a new generation of members, don’t leave them sitting on the sidelines. Where leadership is a club defined by gray hair, personal connections, and closed minds, those newbies won’t be around for long. Engel advises: </w:t>
      </w:r>
      <w:r>
        <w:t xml:space="preserve">“As research both within and outside the association community clearly demonstrates, younger generations—Gen X, millennials, and Gen Z—are eager to contribute to organizations whose missions they support. They just have </w:t>
      </w:r>
      <w:r>
        <w:lastRenderedPageBreak/>
        <w:t xml:space="preserve">some different goals they’re looking to achieve through those contributions. Organizations that successfully evolve to meet those needs will find themselves benefitting from a community of eager volunteers.” </w:t>
      </w:r>
    </w:p>
    <w:p w14:paraId="2AE4CF04" w14:textId="072C06AA" w:rsidR="00BE179A" w:rsidRPr="00D2419E" w:rsidRDefault="00BE179A" w:rsidP="00D2419E"/>
    <w:p w14:paraId="578DA783" w14:textId="6DE344CE" w:rsidR="00D2419E" w:rsidRPr="00D2419E" w:rsidRDefault="00D2419E" w:rsidP="00D2419E">
      <w:r w:rsidRPr="00D2419E">
        <w:t xml:space="preserve">Williams agrees: “Associations must create opportunities for millennials and Gen </w:t>
      </w:r>
      <w:proofErr w:type="spellStart"/>
      <w:r w:rsidRPr="00D2419E">
        <w:t>Zers</w:t>
      </w:r>
      <w:proofErr w:type="spellEnd"/>
      <w:r w:rsidRPr="00D2419E">
        <w:t xml:space="preserve"> to be involved and build an organization that is valuable to them. Diversity and inclusion need to be represented at the board level and flow down.”</w:t>
      </w:r>
    </w:p>
    <w:p w14:paraId="42D377D7" w14:textId="77777777" w:rsidR="00D2419E" w:rsidRPr="00D2419E" w:rsidRDefault="00D2419E" w:rsidP="00D2419E"/>
    <w:p w14:paraId="182C7A4F" w14:textId="2532DA13" w:rsidR="00C63239" w:rsidRPr="005E1DB3" w:rsidRDefault="00C63239" w:rsidP="004A65B3">
      <w:pPr>
        <w:pStyle w:val="NoSpacing"/>
        <w:rPr>
          <w:b/>
          <w:bCs/>
          <w:color w:val="767171" w:themeColor="background2" w:themeShade="80"/>
          <w:sz w:val="32"/>
          <w:szCs w:val="32"/>
        </w:rPr>
      </w:pPr>
      <w:r w:rsidRPr="005E1DB3">
        <w:rPr>
          <w:b/>
          <w:bCs/>
          <w:color w:val="767171" w:themeColor="background2" w:themeShade="80"/>
          <w:sz w:val="32"/>
          <w:szCs w:val="32"/>
        </w:rPr>
        <w:t>Make Chapters Count</w:t>
      </w:r>
    </w:p>
    <w:p w14:paraId="7E8872DD" w14:textId="7D83024C" w:rsidR="006E2EFA" w:rsidRDefault="00C463EA" w:rsidP="005320F6">
      <w:pPr>
        <w:pStyle w:val="NoSpacing"/>
      </w:pPr>
      <w:hyperlink r:id="rId36" w:history="1">
        <w:r w:rsidR="0014760A" w:rsidRPr="003A5BAC">
          <w:rPr>
            <w:rStyle w:val="Hyperlink"/>
          </w:rPr>
          <w:t>Chapters can be fertile ground for growing community and purpose.</w:t>
        </w:r>
      </w:hyperlink>
      <w:r w:rsidR="0014760A">
        <w:t xml:space="preserve"> But, this is typically a relationship between unequal partners. </w:t>
      </w:r>
      <w:r w:rsidR="00746DF7">
        <w:t>S</w:t>
      </w:r>
      <w:r w:rsidR="0014760A">
        <w:t>uccess depends, in large part, on how willing or able the parent organization is to share resources and support. Where chapters feed members and revenue to the larger association, they are viewed as wunderkind</w:t>
      </w:r>
      <w:r w:rsidR="005320F6">
        <w:t>.</w:t>
      </w:r>
      <w:r w:rsidR="00C63239">
        <w:t xml:space="preserve"> </w:t>
      </w:r>
      <w:r w:rsidR="0014760A">
        <w:t xml:space="preserve">But </w:t>
      </w:r>
      <w:r w:rsidR="00AA29BD">
        <w:t xml:space="preserve">if </w:t>
      </w:r>
      <w:r w:rsidR="0014760A">
        <w:t xml:space="preserve">they are a drain on limited resources or difficult to manage, they are treated more like the eccentric relative </w:t>
      </w:r>
      <w:r w:rsidR="00BE179A">
        <w:t>who</w:t>
      </w:r>
      <w:r w:rsidR="0014760A">
        <w:t xml:space="preserve"> no one wants to </w:t>
      </w:r>
      <w:r w:rsidR="00F25615">
        <w:t>admit is</w:t>
      </w:r>
      <w:r w:rsidR="0014760A">
        <w:t xml:space="preserve"> part of the family. </w:t>
      </w:r>
    </w:p>
    <w:p w14:paraId="3F0582FB" w14:textId="517E9FB7" w:rsidR="0014760A" w:rsidRDefault="0014760A" w:rsidP="005320F6">
      <w:pPr>
        <w:pStyle w:val="NoSpacing"/>
      </w:pPr>
    </w:p>
    <w:p w14:paraId="4B800495" w14:textId="733973CA" w:rsidR="00A72171" w:rsidRDefault="00A72171" w:rsidP="00A72171">
      <w:r>
        <w:t>“Chapters can provide opportunities for leadership development, resume building, relationship building, contributing to a meaningful mission, and career advancement,” Engel advises. “If your members need these things—and they probably do—but there are no chapters, people may begin to organize on their own. On the other hand, as we become more accustomed to connecting on virtual platforms, location-based chapters may become less important as members seek to organize themselves around attributes that are more relevant to them than where they happen to live or work.”</w:t>
      </w:r>
    </w:p>
    <w:p w14:paraId="2CD9AF65" w14:textId="291BA1FA" w:rsidR="00AA29BD" w:rsidRDefault="00AA29BD" w:rsidP="00133CAF"/>
    <w:p w14:paraId="2421CFAF" w14:textId="72337EDF" w:rsidR="00AA29BD" w:rsidRPr="00B64185" w:rsidRDefault="00AA29BD" w:rsidP="00B64185">
      <w:r>
        <w:t>Where relationships</w:t>
      </w:r>
      <w:r w:rsidR="00920530">
        <w:t xml:space="preserve"> are</w:t>
      </w:r>
      <w:r>
        <w:t xml:space="preserve"> fraught, strategy offer</w:t>
      </w:r>
      <w:r w:rsidR="00BE179A">
        <w:t>s</w:t>
      </w:r>
      <w:r>
        <w:t xml:space="preserve"> a</w:t>
      </w:r>
      <w:r w:rsidR="00920530">
        <w:t xml:space="preserve"> solution</w:t>
      </w:r>
      <w:r>
        <w:t>. By including chapter representation in the planning process, creating buy-in</w:t>
      </w:r>
      <w:r w:rsidR="000D6F00">
        <w:t>,</w:t>
      </w:r>
      <w:r>
        <w:t xml:space="preserve"> and committing the necessary resources, the entire organization can benefit. </w:t>
      </w:r>
      <w:r w:rsidR="00920530">
        <w:t xml:space="preserve">Promoting new ways of thinking is never easy, but maintaining a broken system is </w:t>
      </w:r>
      <w:r w:rsidR="00920530" w:rsidRPr="00B64185">
        <w:t>equally challenging. Your path depends on whether you choose to move forward or standstill.</w:t>
      </w:r>
    </w:p>
    <w:p w14:paraId="4422497A" w14:textId="726999F8" w:rsidR="00B64185" w:rsidRDefault="00B64185" w:rsidP="00B64185"/>
    <w:p w14:paraId="5844B854" w14:textId="106487A5" w:rsidR="00B64185" w:rsidRPr="00B64185" w:rsidRDefault="00B64185" w:rsidP="00B64185">
      <w:pPr>
        <w:rPr>
          <w:color w:val="C00000"/>
          <w:sz w:val="48"/>
          <w:szCs w:val="48"/>
        </w:rPr>
      </w:pPr>
      <w:r w:rsidRPr="00B64185">
        <w:rPr>
          <w:color w:val="C00000"/>
          <w:sz w:val="48"/>
          <w:szCs w:val="48"/>
        </w:rPr>
        <w:t xml:space="preserve">Mirror </w:t>
      </w:r>
      <w:r w:rsidR="005C6DA3">
        <w:rPr>
          <w:color w:val="C00000"/>
          <w:sz w:val="48"/>
          <w:szCs w:val="48"/>
        </w:rPr>
        <w:t>the</w:t>
      </w:r>
      <w:r w:rsidRPr="00B64185">
        <w:rPr>
          <w:color w:val="C00000"/>
          <w:sz w:val="48"/>
          <w:szCs w:val="48"/>
        </w:rPr>
        <w:t xml:space="preserve"> New Dynamic</w:t>
      </w:r>
    </w:p>
    <w:p w14:paraId="746B0ABB" w14:textId="77777777" w:rsidR="00B64185" w:rsidRPr="00B64185" w:rsidRDefault="00B64185" w:rsidP="00B64185"/>
    <w:p w14:paraId="723711A3" w14:textId="68C4F784" w:rsidR="00A7140B" w:rsidRDefault="00FB7B43" w:rsidP="00B64185">
      <w:r w:rsidRPr="00B64185">
        <w:t>That choice—</w:t>
      </w:r>
      <w:r w:rsidR="00E8553E" w:rsidRPr="00B64185">
        <w:t>whether to accept the</w:t>
      </w:r>
      <w:r w:rsidR="003A5BAC" w:rsidRPr="00B64185">
        <w:t xml:space="preserve"> </w:t>
      </w:r>
      <w:r w:rsidR="00E8553E" w:rsidRPr="00B64185">
        <w:t xml:space="preserve">challenges related to </w:t>
      </w:r>
      <w:r w:rsidRPr="00B64185">
        <w:t>progress o</w:t>
      </w:r>
      <w:r w:rsidR="00E8553E" w:rsidRPr="00B64185">
        <w:t>r</w:t>
      </w:r>
      <w:r w:rsidRPr="00B64185">
        <w:t xml:space="preserve"> </w:t>
      </w:r>
      <w:r w:rsidR="00205835" w:rsidRPr="00B64185">
        <w:t xml:space="preserve">to maintain the </w:t>
      </w:r>
      <w:r w:rsidRPr="00B64185">
        <w:t xml:space="preserve">status quo, </w:t>
      </w:r>
      <w:r w:rsidR="00205835" w:rsidRPr="00B64185">
        <w:t xml:space="preserve">is the question that organizations face. </w:t>
      </w:r>
      <w:r w:rsidR="00BE179A">
        <w:t>M</w:t>
      </w:r>
      <w:r w:rsidR="00205835" w:rsidRPr="00B64185">
        <w:t>ov</w:t>
      </w:r>
      <w:r w:rsidR="00BE179A">
        <w:t>ing</w:t>
      </w:r>
      <w:r w:rsidR="00205835" w:rsidRPr="00B64185">
        <w:t xml:space="preserve"> into a new decade</w:t>
      </w:r>
      <w:r w:rsidR="00BE179A">
        <w:t xml:space="preserve">, </w:t>
      </w:r>
      <w:r w:rsidR="00205835" w:rsidRPr="00B64185">
        <w:t xml:space="preserve">following a sustained period of enforced immobility, promises </w:t>
      </w:r>
      <w:r w:rsidR="00F927D5">
        <w:t xml:space="preserve">to </w:t>
      </w:r>
      <w:r w:rsidR="00205835" w:rsidRPr="00B64185">
        <w:t>reignite the urge to collaborate, convene, and participate</w:t>
      </w:r>
      <w:r w:rsidR="00BE179A">
        <w:t>.</w:t>
      </w:r>
      <w:r w:rsidR="00205835" w:rsidRPr="00B64185">
        <w:t xml:space="preserve"> </w:t>
      </w:r>
      <w:r w:rsidR="00BE179A">
        <w:t>A</w:t>
      </w:r>
      <w:r w:rsidR="00205835" w:rsidRPr="00B64185">
        <w:t xml:space="preserve">ssociations </w:t>
      </w:r>
      <w:r w:rsidR="00BE179A">
        <w:t>must</w:t>
      </w:r>
      <w:r w:rsidR="00205835" w:rsidRPr="00B64185">
        <w:t xml:space="preserve"> explore how to</w:t>
      </w:r>
      <w:r w:rsidR="00BE179A">
        <w:t xml:space="preserve"> </w:t>
      </w:r>
      <w:r w:rsidR="00205835" w:rsidRPr="00B64185">
        <w:t>capitalize on this explosion</w:t>
      </w:r>
      <w:r w:rsidR="00205835">
        <w:t xml:space="preserve"> of energy. </w:t>
      </w:r>
    </w:p>
    <w:p w14:paraId="052C208E" w14:textId="77777777" w:rsidR="00A7140B" w:rsidRDefault="00A7140B" w:rsidP="00B64185"/>
    <w:p w14:paraId="393B4E6C" w14:textId="18BA996E" w:rsidR="00205835" w:rsidRPr="00B64185" w:rsidRDefault="00205835" w:rsidP="00B64185">
      <w:r>
        <w:t xml:space="preserve">Serving a stale menu of initiatives and products will not be a match for the dynamic. </w:t>
      </w:r>
      <w:r w:rsidR="00A7140B">
        <w:t xml:space="preserve">Leaders </w:t>
      </w:r>
      <w:r w:rsidR="00CE6BE7">
        <w:t>must</w:t>
      </w:r>
      <w:r w:rsidR="00A7140B">
        <w:t xml:space="preserve"> </w:t>
      </w:r>
      <w:r>
        <w:t>use technology, strategy, marketing</w:t>
      </w:r>
      <w:r w:rsidR="00A73073">
        <w:t>, and mission to</w:t>
      </w:r>
      <w:r>
        <w:t xml:space="preserve"> build community and provide purpose</w:t>
      </w:r>
      <w:r w:rsidR="00A7140B">
        <w:t xml:space="preserve"> for a new generation. </w:t>
      </w:r>
      <w:r w:rsidR="00D75A16">
        <w:t xml:space="preserve">What </w:t>
      </w:r>
      <w:r w:rsidR="00CB0C74">
        <w:t>association</w:t>
      </w:r>
      <w:r w:rsidR="00E52F07">
        <w:t xml:space="preserve"> members </w:t>
      </w:r>
      <w:r w:rsidR="00BE179A">
        <w:t>want</w:t>
      </w:r>
      <w:r w:rsidR="00CE6BE7">
        <w:t xml:space="preserve"> will be unique to each profession. Reflecting </w:t>
      </w:r>
      <w:r w:rsidR="00A7140B">
        <w:t>the diversity</w:t>
      </w:r>
      <w:r w:rsidR="00345A57">
        <w:t>, in</w:t>
      </w:r>
      <w:r w:rsidR="00CE6BE7">
        <w:t>novation</w:t>
      </w:r>
      <w:r w:rsidR="00345A57">
        <w:t>,</w:t>
      </w:r>
      <w:r w:rsidR="00A7140B">
        <w:t xml:space="preserve"> and vitality of the digital era</w:t>
      </w:r>
      <w:r w:rsidR="00CE6BE7">
        <w:t xml:space="preserve"> </w:t>
      </w:r>
      <w:r w:rsidR="00951B34">
        <w:t>is</w:t>
      </w:r>
      <w:r w:rsidR="00CE6BE7">
        <w:t xml:space="preserve"> the significant common denominator for success</w:t>
      </w:r>
      <w:r w:rsidR="00A7140B">
        <w:t>.</w:t>
      </w:r>
      <w:r w:rsidRPr="00B64185">
        <w:t xml:space="preserve">   </w:t>
      </w:r>
    </w:p>
    <w:p w14:paraId="12B5BD36" w14:textId="6128766A" w:rsidR="00B64185" w:rsidRDefault="00B64185" w:rsidP="00B64185"/>
    <w:p w14:paraId="54E7FEAA" w14:textId="77777777" w:rsidR="00EF48C4" w:rsidRDefault="00EF48C4">
      <w:pPr>
        <w:rPr>
          <w:color w:val="C00000"/>
          <w:sz w:val="48"/>
          <w:szCs w:val="48"/>
        </w:rPr>
      </w:pPr>
      <w:r>
        <w:rPr>
          <w:color w:val="C00000"/>
          <w:sz w:val="48"/>
          <w:szCs w:val="48"/>
        </w:rPr>
        <w:br w:type="page"/>
      </w:r>
    </w:p>
    <w:p w14:paraId="6853AA61" w14:textId="5DD1CE66" w:rsidR="00B64185" w:rsidRPr="00B64185" w:rsidRDefault="00B64185" w:rsidP="00B64185">
      <w:pPr>
        <w:rPr>
          <w:color w:val="C00000"/>
          <w:sz w:val="48"/>
          <w:szCs w:val="48"/>
        </w:rPr>
      </w:pPr>
      <w:r w:rsidRPr="00B64185">
        <w:rPr>
          <w:color w:val="C00000"/>
          <w:sz w:val="48"/>
          <w:szCs w:val="48"/>
        </w:rPr>
        <w:lastRenderedPageBreak/>
        <w:t>Introducing .</w:t>
      </w:r>
      <w:proofErr w:type="spellStart"/>
      <w:r w:rsidRPr="00B64185">
        <w:rPr>
          <w:color w:val="C00000"/>
          <w:sz w:val="48"/>
          <w:szCs w:val="48"/>
        </w:rPr>
        <w:t>orgCompanies</w:t>
      </w:r>
      <w:proofErr w:type="spellEnd"/>
    </w:p>
    <w:p w14:paraId="46F21872" w14:textId="77777777" w:rsidR="00B64185" w:rsidRPr="00B64185" w:rsidRDefault="00B64185" w:rsidP="00B64185"/>
    <w:p w14:paraId="37EC524E" w14:textId="7DC25A52" w:rsidR="006D3A3B" w:rsidRDefault="006D3A3B" w:rsidP="00B64185">
      <w:r w:rsidRPr="00B64185">
        <w:t>.</w:t>
      </w:r>
      <w:proofErr w:type="spellStart"/>
      <w:r w:rsidRPr="00B64185">
        <w:t>orgCompanies</w:t>
      </w:r>
      <w:proofErr w:type="spellEnd"/>
      <w:r w:rsidRPr="00B64185">
        <w:t xml:space="preserve"> is dedicated to supporting associations as they undertake transforma</w:t>
      </w:r>
      <w:r w:rsidR="008558F2">
        <w:t>tional</w:t>
      </w:r>
      <w:r w:rsidRPr="00B64185">
        <w:t xml:space="preserve"> change. We offer strategic guidance, practical solutions, and access to a vibrant network of executives and education to strengthen associations and the value</w:t>
      </w:r>
      <w:r w:rsidRPr="008C1E08">
        <w:t xml:space="preserve"> they provide. </w:t>
      </w:r>
      <w:r>
        <w:t>T</w:t>
      </w:r>
      <w:r w:rsidRPr="008C1E08">
        <w:t xml:space="preserve">hree interrelated </w:t>
      </w:r>
      <w:r>
        <w:t>organizations</w:t>
      </w:r>
      <w:r w:rsidRPr="008C1E08">
        <w:t xml:space="preserve"> </w:t>
      </w:r>
      <w:r>
        <w:t>form</w:t>
      </w:r>
      <w:r w:rsidR="00FF4967">
        <w:t xml:space="preserve"> the</w:t>
      </w:r>
      <w:r>
        <w:t xml:space="preserve"> </w:t>
      </w:r>
      <w:r w:rsidRPr="008C1E08">
        <w:t>.</w:t>
      </w:r>
      <w:proofErr w:type="spellStart"/>
      <w:r w:rsidRPr="008C1E08">
        <w:t>orgCompanies</w:t>
      </w:r>
      <w:proofErr w:type="spellEnd"/>
      <w:r w:rsidRPr="008C1E08">
        <w:t xml:space="preserve"> brand:</w:t>
      </w:r>
    </w:p>
    <w:p w14:paraId="001E4F3C" w14:textId="77777777" w:rsidR="006D3A3B" w:rsidRPr="008C1E08" w:rsidRDefault="006D3A3B" w:rsidP="006D3A3B"/>
    <w:p w14:paraId="25D25C8F" w14:textId="14A99F04" w:rsidR="006D3A3B" w:rsidRPr="00B571B6" w:rsidRDefault="006D3A3B" w:rsidP="006D3A3B">
      <w:pPr>
        <w:pStyle w:val="NoSpacing"/>
        <w:numPr>
          <w:ilvl w:val="0"/>
          <w:numId w:val="50"/>
        </w:numPr>
        <w:rPr>
          <w:rFonts w:eastAsia="Times New Roman"/>
        </w:rPr>
      </w:pPr>
      <w:r w:rsidRPr="00B571B6">
        <w:rPr>
          <w:rFonts w:eastAsia="Times New Roman"/>
          <w:b/>
          <w:bCs/>
        </w:rPr>
        <w:t>.orgSource</w:t>
      </w:r>
      <w:r w:rsidRPr="00B571B6">
        <w:rPr>
          <w:rFonts w:eastAsia="Times New Roman"/>
        </w:rPr>
        <w:t xml:space="preserve"> </w:t>
      </w:r>
      <w:r>
        <w:rPr>
          <w:rFonts w:eastAsia="Times New Roman"/>
        </w:rPr>
        <w:t>provides</w:t>
      </w:r>
      <w:r w:rsidRPr="00B571B6">
        <w:rPr>
          <w:rFonts w:eastAsia="Times New Roman"/>
        </w:rPr>
        <w:t xml:space="preserve"> association leadership teams</w:t>
      </w:r>
      <w:r>
        <w:rPr>
          <w:rFonts w:eastAsia="Times New Roman"/>
        </w:rPr>
        <w:t xml:space="preserve"> with </w:t>
      </w:r>
      <w:r w:rsidRPr="00B571B6">
        <w:rPr>
          <w:rFonts w:eastAsia="Times New Roman"/>
        </w:rPr>
        <w:t xml:space="preserve">strategies and data-driven solutions that reflect our deep understanding of </w:t>
      </w:r>
      <w:r>
        <w:rPr>
          <w:rFonts w:eastAsia="Times New Roman"/>
        </w:rPr>
        <w:t xml:space="preserve">the </w:t>
      </w:r>
      <w:r w:rsidRPr="00B571B6">
        <w:rPr>
          <w:rFonts w:eastAsia="Times New Roman"/>
        </w:rPr>
        <w:t xml:space="preserve">challenges </w:t>
      </w:r>
      <w:r w:rsidR="001E392D">
        <w:rPr>
          <w:rFonts w:eastAsia="Times New Roman"/>
        </w:rPr>
        <w:t xml:space="preserve">that </w:t>
      </w:r>
      <w:r>
        <w:rPr>
          <w:rFonts w:eastAsia="Times New Roman"/>
        </w:rPr>
        <w:t xml:space="preserve">associations face </w:t>
      </w:r>
      <w:r w:rsidRPr="00B571B6">
        <w:rPr>
          <w:rFonts w:eastAsia="Times New Roman"/>
        </w:rPr>
        <w:t xml:space="preserve">and </w:t>
      </w:r>
      <w:r>
        <w:rPr>
          <w:rFonts w:eastAsia="Times New Roman"/>
        </w:rPr>
        <w:t xml:space="preserve">our knowledge about </w:t>
      </w:r>
      <w:r w:rsidRPr="00B571B6">
        <w:rPr>
          <w:rFonts w:eastAsia="Times New Roman"/>
        </w:rPr>
        <w:t xml:space="preserve">approaches </w:t>
      </w:r>
      <w:r w:rsidR="001E392D">
        <w:rPr>
          <w:rFonts w:eastAsia="Times New Roman"/>
        </w:rPr>
        <w:t>to</w:t>
      </w:r>
      <w:r w:rsidR="001E392D" w:rsidRPr="00B571B6">
        <w:rPr>
          <w:rFonts w:eastAsia="Times New Roman"/>
        </w:rPr>
        <w:t xml:space="preserve"> </w:t>
      </w:r>
      <w:r w:rsidRPr="00B571B6">
        <w:rPr>
          <w:rFonts w:eastAsia="Times New Roman"/>
        </w:rPr>
        <w:t xml:space="preserve">overcoming them. Our success spans fifteen years and represents more than 200 client engagements. From developing an integrated strategic plan to preparing your association for a digital future and supporting </w:t>
      </w:r>
      <w:r w:rsidR="001E392D">
        <w:rPr>
          <w:rFonts w:eastAsia="Times New Roman"/>
        </w:rPr>
        <w:t xml:space="preserve">the </w:t>
      </w:r>
      <w:r w:rsidRPr="00B571B6">
        <w:rPr>
          <w:rFonts w:eastAsia="Times New Roman"/>
        </w:rPr>
        <w:t>implementation of your important projects and initiatives, .</w:t>
      </w:r>
      <w:proofErr w:type="spellStart"/>
      <w:r w:rsidRPr="00B571B6">
        <w:rPr>
          <w:rFonts w:eastAsia="Times New Roman"/>
        </w:rPr>
        <w:t>orgSource’s</w:t>
      </w:r>
      <w:proofErr w:type="spellEnd"/>
      <w:r w:rsidRPr="00B571B6">
        <w:rPr>
          <w:rFonts w:eastAsia="Times New Roman"/>
        </w:rPr>
        <w:t xml:space="preserve"> experienced advisors are ready to serve your needs.</w:t>
      </w:r>
      <w:r>
        <w:rPr>
          <w:rFonts w:eastAsia="Times New Roman"/>
        </w:rPr>
        <w:br/>
      </w:r>
    </w:p>
    <w:p w14:paraId="1235906D" w14:textId="77777777" w:rsidR="006D3A3B" w:rsidRPr="00B571B6" w:rsidRDefault="006D3A3B" w:rsidP="006D3A3B">
      <w:pPr>
        <w:pStyle w:val="NoSpacing"/>
        <w:numPr>
          <w:ilvl w:val="0"/>
          <w:numId w:val="50"/>
        </w:numPr>
        <w:rPr>
          <w:rFonts w:eastAsia="Times New Roman"/>
        </w:rPr>
      </w:pPr>
      <w:r w:rsidRPr="00B571B6">
        <w:rPr>
          <w:rFonts w:eastAsia="Times New Roman"/>
          <w:b/>
          <w:bCs/>
        </w:rPr>
        <w:t>.</w:t>
      </w:r>
      <w:proofErr w:type="spellStart"/>
      <w:r w:rsidRPr="00B571B6">
        <w:rPr>
          <w:rFonts w:eastAsia="Times New Roman"/>
          <w:b/>
          <w:bCs/>
        </w:rPr>
        <w:t>orgCommunity</w:t>
      </w:r>
      <w:proofErr w:type="spellEnd"/>
      <w:r w:rsidRPr="00B571B6">
        <w:rPr>
          <w:rFonts w:eastAsia="Times New Roman"/>
        </w:rPr>
        <w:t xml:space="preserve"> connects </w:t>
      </w:r>
      <w:r>
        <w:rPr>
          <w:rFonts w:eastAsia="Times New Roman"/>
        </w:rPr>
        <w:t>members</w:t>
      </w:r>
      <w:r w:rsidRPr="00B571B6">
        <w:rPr>
          <w:rFonts w:eastAsia="Times New Roman"/>
        </w:rPr>
        <w:t xml:space="preserve"> to a vibrant network of executives, entrepreneurs, and strategic partners dedicated to shaping the future of associations. </w:t>
      </w:r>
      <w:r>
        <w:rPr>
          <w:rFonts w:eastAsia="Times New Roman"/>
        </w:rPr>
        <w:t>Members have</w:t>
      </w:r>
      <w:r w:rsidRPr="00B571B6">
        <w:rPr>
          <w:rFonts w:eastAsia="Times New Roman"/>
        </w:rPr>
        <w:t xml:space="preserve"> access to collaborative events, small group learning opportunities, and peer-to-peer counsel with trusted allies, mentors, and friends who share </w:t>
      </w:r>
      <w:r>
        <w:rPr>
          <w:rFonts w:eastAsia="Times New Roman"/>
        </w:rPr>
        <w:t>a</w:t>
      </w:r>
      <w:r w:rsidRPr="00B571B6">
        <w:rPr>
          <w:rFonts w:eastAsia="Times New Roman"/>
        </w:rPr>
        <w:t xml:space="preserve"> passion for excellence. </w:t>
      </w:r>
      <w:r>
        <w:rPr>
          <w:rFonts w:eastAsia="Times New Roman"/>
        </w:rPr>
        <w:br/>
      </w:r>
    </w:p>
    <w:p w14:paraId="2BF2697C" w14:textId="77777777" w:rsidR="006D3A3B" w:rsidRPr="00B571B6" w:rsidRDefault="006D3A3B" w:rsidP="006D3A3B">
      <w:pPr>
        <w:pStyle w:val="NoSpacing"/>
        <w:numPr>
          <w:ilvl w:val="0"/>
          <w:numId w:val="50"/>
        </w:numPr>
        <w:rPr>
          <w:rFonts w:eastAsia="Times New Roman"/>
        </w:rPr>
      </w:pPr>
      <w:r w:rsidRPr="00B571B6">
        <w:rPr>
          <w:rFonts w:eastAsia="Times New Roman"/>
          <w:b/>
          <w:bCs/>
        </w:rPr>
        <w:t>.orgFreelancer</w:t>
      </w:r>
      <w:r w:rsidRPr="00B571B6">
        <w:rPr>
          <w:rFonts w:eastAsia="Times New Roman"/>
        </w:rPr>
        <w:t xml:space="preserve"> makes it easy for organizations and freelancers to connect and get work done. </w:t>
      </w:r>
      <w:r>
        <w:rPr>
          <w:rFonts w:eastAsia="Times New Roman"/>
        </w:rPr>
        <w:t>O</w:t>
      </w:r>
      <w:r w:rsidRPr="00B571B6">
        <w:rPr>
          <w:rFonts w:eastAsia="Times New Roman"/>
        </w:rPr>
        <w:t>ur concierge service</w:t>
      </w:r>
      <w:r>
        <w:rPr>
          <w:rFonts w:eastAsia="Times New Roman"/>
        </w:rPr>
        <w:t xml:space="preserve"> matches employers</w:t>
      </w:r>
      <w:r w:rsidRPr="00B571B6">
        <w:rPr>
          <w:rFonts w:eastAsia="Times New Roman"/>
        </w:rPr>
        <w:t xml:space="preserve"> with qualified professionals that meet </w:t>
      </w:r>
      <w:r>
        <w:rPr>
          <w:rFonts w:eastAsia="Times New Roman"/>
        </w:rPr>
        <w:t xml:space="preserve">organizational and cultural </w:t>
      </w:r>
      <w:r w:rsidRPr="00B571B6">
        <w:rPr>
          <w:rFonts w:eastAsia="Times New Roman"/>
        </w:rPr>
        <w:t xml:space="preserve">needs. </w:t>
      </w:r>
      <w:r>
        <w:rPr>
          <w:rFonts w:eastAsia="Times New Roman"/>
        </w:rPr>
        <w:t>.orgFreelancer helps employers find</w:t>
      </w:r>
      <w:r w:rsidRPr="00B571B6">
        <w:rPr>
          <w:rFonts w:eastAsia="Times New Roman"/>
        </w:rPr>
        <w:t xml:space="preserve"> specific expertise, short-term </w:t>
      </w:r>
      <w:r>
        <w:rPr>
          <w:rFonts w:eastAsia="Times New Roman"/>
        </w:rPr>
        <w:t>support</w:t>
      </w:r>
      <w:r w:rsidRPr="00B571B6">
        <w:rPr>
          <w:rFonts w:eastAsia="Times New Roman"/>
        </w:rPr>
        <w:t xml:space="preserve"> to complete a project, or fill </w:t>
      </w:r>
      <w:r>
        <w:rPr>
          <w:rFonts w:eastAsia="Times New Roman"/>
        </w:rPr>
        <w:t>a temporary position</w:t>
      </w:r>
      <w:r w:rsidRPr="00B571B6">
        <w:rPr>
          <w:rFonts w:eastAsia="Times New Roman"/>
        </w:rPr>
        <w:t>.</w:t>
      </w:r>
      <w:r w:rsidRPr="00B571B6">
        <w:rPr>
          <w:rFonts w:eastAsia="Times New Roman"/>
        </w:rPr>
        <w:br/>
      </w:r>
    </w:p>
    <w:p w14:paraId="6D4919D8" w14:textId="0D5E1F76" w:rsidR="006D3A3B" w:rsidRDefault="006D3A3B" w:rsidP="00F15D62">
      <w:r>
        <w:t>L</w:t>
      </w:r>
      <w:r w:rsidRPr="00B571B6">
        <w:t>et us share .</w:t>
      </w:r>
      <w:proofErr w:type="spellStart"/>
      <w:r w:rsidRPr="00B571B6">
        <w:t>orgCompanies</w:t>
      </w:r>
      <w:proofErr w:type="spellEnd"/>
      <w:r>
        <w:t>’</w:t>
      </w:r>
      <w:r w:rsidRPr="00B571B6">
        <w:t xml:space="preserve"> passion for designing premium solutions for associations.</w:t>
      </w:r>
      <w:r w:rsidR="00F15D62">
        <w:t xml:space="preserve"> </w:t>
      </w:r>
      <w:hyperlink r:id="rId37" w:history="1">
        <w:r w:rsidR="00F15D62" w:rsidRPr="00655269">
          <w:rPr>
            <w:rStyle w:val="Hyperlink"/>
          </w:rPr>
          <w:t>www.orgCompanies.com</w:t>
        </w:r>
      </w:hyperlink>
    </w:p>
    <w:p w14:paraId="28716D61" w14:textId="77777777" w:rsidR="006D3A3B" w:rsidRDefault="006D3A3B" w:rsidP="006D3A3B">
      <w:pPr>
        <w:rPr>
          <w:color w:val="FF0000"/>
          <w:sz w:val="48"/>
          <w:szCs w:val="48"/>
        </w:rPr>
      </w:pPr>
    </w:p>
    <w:p w14:paraId="4104C3F4" w14:textId="5B1BCF73" w:rsidR="003131F0" w:rsidRDefault="003131F0">
      <w:pPr>
        <w:rPr>
          <w:b/>
          <w:bCs/>
          <w:sz w:val="36"/>
          <w:szCs w:val="36"/>
        </w:rPr>
      </w:pPr>
    </w:p>
    <w:p w14:paraId="440B1BE1" w14:textId="77777777" w:rsidR="003F4C58" w:rsidRPr="0045638E" w:rsidRDefault="003F4C58" w:rsidP="0045638E">
      <w:pPr>
        <w:rPr>
          <w:b/>
          <w:bCs/>
          <w:sz w:val="28"/>
          <w:szCs w:val="28"/>
        </w:rPr>
      </w:pPr>
    </w:p>
    <w:sectPr w:rsidR="003F4C58" w:rsidRPr="0045638E" w:rsidSect="00C55EA3">
      <w:headerReference w:type="default" r:id="rId38"/>
      <w:footerReference w:type="default" r:id="rId39"/>
      <w:pgSz w:w="12240" w:h="15840"/>
      <w:pgMar w:top="288" w:right="1008" w:bottom="261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2DD96" w14:textId="77777777" w:rsidR="00C463EA" w:rsidRDefault="00C463EA" w:rsidP="00E86D08">
      <w:r>
        <w:separator/>
      </w:r>
    </w:p>
  </w:endnote>
  <w:endnote w:type="continuationSeparator" w:id="0">
    <w:p w14:paraId="215A0DB9" w14:textId="77777777" w:rsidR="00C463EA" w:rsidRDefault="00C463EA" w:rsidP="00E8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68253909"/>
  <w:p w14:paraId="1A381BE0" w14:textId="017B2EC3" w:rsidR="00B51B3E" w:rsidRDefault="00B51B3E" w:rsidP="00B51B3E">
    <w:pPr>
      <w:pStyle w:val="Footer"/>
      <w:tabs>
        <w:tab w:val="left" w:pos="7200"/>
      </w:tabs>
    </w:pPr>
    <w:r w:rsidRPr="00E907B6">
      <w:rPr>
        <w:b/>
        <w:noProof/>
        <w:color w:val="C00000"/>
        <w:sz w:val="18"/>
        <w:szCs w:val="18"/>
      </w:rPr>
      <mc:AlternateContent>
        <mc:Choice Requires="wps">
          <w:drawing>
            <wp:anchor distT="0" distB="0" distL="114300" distR="114300" simplePos="0" relativeHeight="251661312" behindDoc="0" locked="0" layoutInCell="1" allowOverlap="1" wp14:anchorId="55E73D46" wp14:editId="072B5635">
              <wp:simplePos x="0" y="0"/>
              <wp:positionH relativeFrom="rightMargin">
                <wp:posOffset>-142875</wp:posOffset>
              </wp:positionH>
              <wp:positionV relativeFrom="paragraph">
                <wp:posOffset>82550</wp:posOffset>
              </wp:positionV>
              <wp:extent cx="337820" cy="209550"/>
              <wp:effectExtent l="0" t="0" r="0" b="0"/>
              <wp:wrapNone/>
              <wp:docPr id="8" name="Oval 8"/>
              <wp:cNvGraphicFramePr/>
              <a:graphic xmlns:a="http://schemas.openxmlformats.org/drawingml/2006/main">
                <a:graphicData uri="http://schemas.microsoft.com/office/word/2010/wordprocessingShape">
                  <wps:wsp>
                    <wps:cNvSpPr/>
                    <wps:spPr>
                      <a:xfrm>
                        <a:off x="0" y="0"/>
                        <a:ext cx="337820" cy="209550"/>
                      </a:xfrm>
                      <a:prstGeom prst="ellipse">
                        <a:avLst/>
                      </a:prstGeom>
                      <a:noFill/>
                      <a:ln w="12700" cap="flat" cmpd="sng" algn="ctr">
                        <a:noFill/>
                        <a:prstDash val="solid"/>
                        <a:miter lim="800000"/>
                      </a:ln>
                      <a:effectLst/>
                    </wps:spPr>
                    <wps:txbx>
                      <w:txbxContent>
                        <w:p w14:paraId="65B968A7" w14:textId="77777777" w:rsidR="00B51B3E" w:rsidRPr="00F612CC" w:rsidRDefault="00B51B3E" w:rsidP="00B51B3E">
                          <w:pPr>
                            <w:jc w:val="center"/>
                            <w:rPr>
                              <w:rFonts w:ascii="Arial" w:hAnsi="Arial" w:cs="Arial"/>
                              <w:color w:val="FFFFFF" w:themeColor="background1"/>
                              <w:sz w:val="18"/>
                              <w:szCs w:val="18"/>
                            </w:rPr>
                          </w:pPr>
                          <w:r w:rsidRPr="00F612CC">
                            <w:rPr>
                              <w:rFonts w:ascii="Arial" w:hAnsi="Arial" w:cs="Arial"/>
                              <w:color w:val="FFFFFF" w:themeColor="background1"/>
                              <w:sz w:val="18"/>
                              <w:szCs w:val="18"/>
                            </w:rPr>
                            <w:fldChar w:fldCharType="begin"/>
                          </w:r>
                          <w:r w:rsidRPr="00F612CC">
                            <w:rPr>
                              <w:rFonts w:ascii="Arial" w:hAnsi="Arial" w:cs="Arial"/>
                              <w:color w:val="FFFFFF" w:themeColor="background1"/>
                              <w:sz w:val="18"/>
                              <w:szCs w:val="18"/>
                            </w:rPr>
                            <w:instrText xml:space="preserve"> PAGE   \* MERGEFORMAT </w:instrText>
                          </w:r>
                          <w:r w:rsidRPr="00F612CC">
                            <w:rPr>
                              <w:rFonts w:ascii="Arial" w:hAnsi="Arial" w:cs="Arial"/>
                              <w:color w:val="FFFFFF" w:themeColor="background1"/>
                              <w:sz w:val="18"/>
                              <w:szCs w:val="18"/>
                            </w:rPr>
                            <w:fldChar w:fldCharType="separate"/>
                          </w:r>
                          <w:r w:rsidRPr="00F612CC">
                            <w:rPr>
                              <w:rFonts w:ascii="Arial" w:hAnsi="Arial" w:cs="Arial"/>
                              <w:noProof/>
                              <w:color w:val="FFFFFF" w:themeColor="background1"/>
                              <w:sz w:val="18"/>
                              <w:szCs w:val="18"/>
                            </w:rPr>
                            <w:t>3</w:t>
                          </w:r>
                          <w:r w:rsidRPr="00F612CC">
                            <w:rPr>
                              <w:rFonts w:ascii="Arial" w:hAnsi="Arial" w:cs="Arial"/>
                              <w:color w:val="FFFFFF" w:themeColor="background1"/>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73D46" id="Oval 8" o:spid="_x0000_s1035" style="position:absolute;margin-left:-11.25pt;margin-top:6.5pt;width:26.6pt;height:16.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" filled="f" stroked="f" strokeweight="1pt">
              <v:stroke joinstyle="miter"/>
              <v:textbox inset="0,0,0,0">
                <w:txbxContent>
                  <w:p w14:paraId="65B968A7" w14:textId="77777777" w:rsidR="00B51B3E" w:rsidRPr="00F612CC" w:rsidRDefault="00B51B3E" w:rsidP="00B51B3E">
                    <w:pPr>
                      <w:jc w:val="center"/>
                      <w:rPr>
                        <w:rFonts w:ascii="Arial" w:hAnsi="Arial" w:cs="Arial"/>
                        <w:color w:val="FFFFFF" w:themeColor="background1"/>
                        <w:sz w:val="18"/>
                        <w:szCs w:val="18"/>
                      </w:rPr>
                    </w:pPr>
                    <w:r w:rsidRPr="00F612CC">
                      <w:rPr>
                        <w:rFonts w:ascii="Arial" w:hAnsi="Arial" w:cs="Arial"/>
                        <w:color w:val="FFFFFF" w:themeColor="background1"/>
                        <w:sz w:val="18"/>
                        <w:szCs w:val="18"/>
                      </w:rPr>
                      <w:fldChar w:fldCharType="begin"/>
                    </w:r>
                    <w:r w:rsidRPr="00F612CC">
                      <w:rPr>
                        <w:rFonts w:ascii="Arial" w:hAnsi="Arial" w:cs="Arial"/>
                        <w:color w:val="FFFFFF" w:themeColor="background1"/>
                        <w:sz w:val="18"/>
                        <w:szCs w:val="18"/>
                      </w:rPr>
                      <w:instrText xml:space="preserve"> PAGE   \* MERGEFORMAT </w:instrText>
                    </w:r>
                    <w:r w:rsidRPr="00F612CC">
                      <w:rPr>
                        <w:rFonts w:ascii="Arial" w:hAnsi="Arial" w:cs="Arial"/>
                        <w:color w:val="FFFFFF" w:themeColor="background1"/>
                        <w:sz w:val="18"/>
                        <w:szCs w:val="18"/>
                      </w:rPr>
                      <w:fldChar w:fldCharType="separate"/>
                    </w:r>
                    <w:r w:rsidRPr="00F612CC">
                      <w:rPr>
                        <w:rFonts w:ascii="Arial" w:hAnsi="Arial" w:cs="Arial"/>
                        <w:noProof/>
                        <w:color w:val="FFFFFF" w:themeColor="background1"/>
                        <w:sz w:val="18"/>
                        <w:szCs w:val="18"/>
                      </w:rPr>
                      <w:t>3</w:t>
                    </w:r>
                    <w:r w:rsidRPr="00F612CC">
                      <w:rPr>
                        <w:rFonts w:ascii="Arial" w:hAnsi="Arial" w:cs="Arial"/>
                        <w:color w:val="FFFFFF" w:themeColor="background1"/>
                        <w:sz w:val="18"/>
                        <w:szCs w:val="18"/>
                      </w:rPr>
                      <w:fldChar w:fldCharType="end"/>
                    </w:r>
                  </w:p>
                </w:txbxContent>
              </v:textbox>
              <w10:wrap anchorx="margin"/>
            </v:oval>
          </w:pict>
        </mc:Fallback>
      </mc:AlternateContent>
    </w:r>
    <w:r w:rsidRPr="00E907B6">
      <w:rPr>
        <w:b/>
        <w:noProof/>
        <w:color w:val="C00000"/>
        <w:sz w:val="18"/>
        <w:szCs w:val="18"/>
      </w:rPr>
      <mc:AlternateContent>
        <mc:Choice Requires="wps">
          <w:drawing>
            <wp:anchor distT="0" distB="0" distL="114300" distR="114300" simplePos="0" relativeHeight="251651072" behindDoc="0" locked="0" layoutInCell="1" allowOverlap="1" wp14:anchorId="15EE75EF" wp14:editId="4F706E3D">
              <wp:simplePos x="0" y="0"/>
              <wp:positionH relativeFrom="column">
                <wp:posOffset>6121400</wp:posOffset>
              </wp:positionH>
              <wp:positionV relativeFrom="paragraph">
                <wp:posOffset>76200</wp:posOffset>
              </wp:positionV>
              <wp:extent cx="207010" cy="207010"/>
              <wp:effectExtent l="0" t="0" r="0" b="0"/>
              <wp:wrapNone/>
              <wp:docPr id="430" name="Oval 430"/>
              <wp:cNvGraphicFramePr/>
              <a:graphic xmlns:a="http://schemas.openxmlformats.org/drawingml/2006/main">
                <a:graphicData uri="http://schemas.microsoft.com/office/word/2010/wordprocessingShape">
                  <wps:wsp>
                    <wps:cNvSpPr/>
                    <wps:spPr>
                      <a:xfrm>
                        <a:off x="0" y="0"/>
                        <a:ext cx="207010" cy="207010"/>
                      </a:xfrm>
                      <a:prstGeom prst="ellipse">
                        <a:avLst/>
                      </a:prstGeom>
                      <a:solidFill>
                        <a:srgbClr val="CE170C"/>
                      </a:solidFill>
                      <a:ln w="12700" cap="flat" cmpd="sng" algn="ctr">
                        <a:noFill/>
                        <a:prstDash val="solid"/>
                        <a:miter lim="800000"/>
                      </a:ln>
                      <a:effectLst/>
                    </wps:spPr>
                    <wps:txbx>
                      <w:txbxContent>
                        <w:p w14:paraId="14F0B852" w14:textId="77777777" w:rsidR="00B51B3E" w:rsidRPr="00CA00FB" w:rsidRDefault="00B51B3E" w:rsidP="00B51B3E">
                          <w:r w:rsidRPr="00CA00FB">
                            <w:fldChar w:fldCharType="begin"/>
                          </w:r>
                          <w:r w:rsidRPr="00CA00FB">
                            <w:instrText xml:space="preserve">PAGE  </w:instrText>
                          </w:r>
                          <w:r w:rsidRPr="00CA00FB">
                            <w:fldChar w:fldCharType="separate"/>
                          </w:r>
                          <w:r>
                            <w:rPr>
                              <w:noProof/>
                            </w:rPr>
                            <w:t>3</w:t>
                          </w:r>
                          <w:r w:rsidRPr="00CA00FB">
                            <w:fldChar w:fldCharType="end"/>
                          </w:r>
                        </w:p>
                        <w:p w14:paraId="71DBD99C" w14:textId="77777777" w:rsidR="00B51B3E" w:rsidRPr="00CA00FB" w:rsidRDefault="00B51B3E" w:rsidP="00B51B3E"/>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E75EF" id="Oval 430" o:spid="_x0000_s1036" style="position:absolute;margin-left:482pt;margin-top:6pt;width:16.3pt;height:1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" fillcolor="#ce170c" stroked="f" strokeweight="1pt">
              <v:stroke joinstyle="miter"/>
              <v:textbox inset="0,7.2pt,0,0">
                <w:txbxContent>
                  <w:p w14:paraId="14F0B852" w14:textId="77777777" w:rsidR="00B51B3E" w:rsidRPr="00CA00FB" w:rsidRDefault="00B51B3E" w:rsidP="00B51B3E">
                    <w:r w:rsidRPr="00CA00FB">
                      <w:fldChar w:fldCharType="begin"/>
                    </w:r>
                    <w:r w:rsidRPr="00CA00FB">
                      <w:instrText xml:space="preserve">PAGE  </w:instrText>
                    </w:r>
                    <w:r w:rsidRPr="00CA00FB">
                      <w:fldChar w:fldCharType="separate"/>
                    </w:r>
                    <w:r>
                      <w:rPr>
                        <w:noProof/>
                      </w:rPr>
                      <w:t>3</w:t>
                    </w:r>
                    <w:r w:rsidRPr="00CA00FB">
                      <w:fldChar w:fldCharType="end"/>
                    </w:r>
                  </w:p>
                  <w:p w14:paraId="71DBD99C" w14:textId="77777777" w:rsidR="00B51B3E" w:rsidRPr="00CA00FB" w:rsidRDefault="00B51B3E" w:rsidP="00B51B3E"/>
                </w:txbxContent>
              </v:textbox>
            </v:oval>
          </w:pict>
        </mc:Fallback>
      </mc:AlternateContent>
    </w:r>
    <w:r w:rsidRPr="00E907B6">
      <w:rPr>
        <w:rFonts w:ascii="Helvetica Neue" w:hAnsi="Helvetica Neue" w:cs="Times New Roman"/>
        <w:b/>
        <w:noProof/>
        <w:color w:val="C00000"/>
        <w:sz w:val="18"/>
        <w:szCs w:val="18"/>
      </w:rPr>
      <mc:AlternateContent>
        <mc:Choice Requires="wps">
          <w:drawing>
            <wp:anchor distT="0" distB="0" distL="114300" distR="114300" simplePos="0" relativeHeight="251640832" behindDoc="0" locked="0" layoutInCell="1" allowOverlap="1" wp14:anchorId="3E9AB044" wp14:editId="4F68FA8B">
              <wp:simplePos x="0" y="0"/>
              <wp:positionH relativeFrom="margin">
                <wp:align>left</wp:align>
              </wp:positionH>
              <wp:positionV relativeFrom="paragraph">
                <wp:posOffset>-57150</wp:posOffset>
              </wp:positionV>
              <wp:extent cx="6174740" cy="0"/>
              <wp:effectExtent l="0" t="0" r="35560" b="19050"/>
              <wp:wrapNone/>
              <wp:docPr id="429" name="Straight Connector 429"/>
              <wp:cNvGraphicFramePr/>
              <a:graphic xmlns:a="http://schemas.openxmlformats.org/drawingml/2006/main">
                <a:graphicData uri="http://schemas.microsoft.com/office/word/2010/wordprocessingShape">
                  <wps:wsp>
                    <wps:cNvCnPr/>
                    <wps:spPr>
                      <a:xfrm>
                        <a:off x="0" y="0"/>
                        <a:ext cx="6174740" cy="0"/>
                      </a:xfrm>
                      <a:prstGeom prst="line">
                        <a:avLst/>
                      </a:prstGeom>
                      <a:noFill/>
                      <a:ln w="3175" cap="flat" cmpd="sng" algn="ctr">
                        <a:solidFill>
                          <a:sysClr val="window" lastClr="FFFFFF">
                            <a:lumMod val="65000"/>
                          </a:sysClr>
                        </a:solidFill>
                        <a:prstDash val="solid"/>
                        <a:miter lim="800000"/>
                      </a:ln>
                      <a:effectLst/>
                    </wps:spPr>
                    <wps:bodyPr/>
                  </wps:wsp>
                </a:graphicData>
              </a:graphic>
            </wp:anchor>
          </w:drawing>
        </mc:Choice>
        <mc:Fallback>
          <w:pict>
            <v:line w14:anchorId="67B43931" id="Straight Connector 429" o:spid="_x0000_s1026" style="position:absolute;z-index:251640832;visibility:visible;mso-wrap-style:square;mso-wrap-distance-left:9pt;mso-wrap-distance-top:0;mso-wrap-distance-right:9pt;mso-wrap-distance-bottom:0;mso-position-horizontal:left;mso-position-horizontal-relative:margin;mso-position-vertical:absolute;mso-position-vertical-relative:text" from="0,-4.5pt" to="48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" strokecolor="#a6a6a6" strokeweight=".25pt">
              <v:stroke joinstyle="miter"/>
              <w10:wrap anchorx="margin"/>
            </v:line>
          </w:pict>
        </mc:Fallback>
      </mc:AlternateContent>
    </w:r>
    <w:bookmarkStart w:id="2" w:name="_Hlk68254462"/>
    <w:r w:rsidRPr="00E907B6">
      <w:rPr>
        <w:b/>
        <w:color w:val="C00000"/>
        <w:sz w:val="18"/>
        <w:szCs w:val="18"/>
        <w:lang w:eastAsia="de-DE"/>
      </w:rPr>
      <w:t>Expert Analysis. Real Solutions</w:t>
    </w:r>
    <w:r>
      <w:rPr>
        <w:b/>
        <w:color w:val="C00000"/>
        <w:sz w:val="18"/>
        <w:szCs w:val="18"/>
        <w:lang w:eastAsia="de-DE"/>
      </w:rPr>
      <w:t>.</w:t>
    </w:r>
    <w:r>
      <w:rPr>
        <w:lang w:eastAsia="de-DE"/>
      </w:rPr>
      <w:tab/>
    </w:r>
    <w:r>
      <w:rPr>
        <w:lang w:eastAsia="de-DE"/>
      </w:rPr>
      <w:tab/>
    </w:r>
    <w:r>
      <w:rPr>
        <w:sz w:val="16"/>
        <w:szCs w:val="16"/>
        <w:lang w:eastAsia="de-DE"/>
      </w:rPr>
      <w:t>© .orgSource 202</w:t>
    </w:r>
    <w:bookmarkEnd w:id="2"/>
    <w:r>
      <w:rPr>
        <w:sz w:val="16"/>
        <w:szCs w:val="16"/>
        <w:lang w:eastAsia="de-DE"/>
      </w:rPr>
      <w:t>1</w:t>
    </w:r>
  </w:p>
  <w:p w14:paraId="759230EC" w14:textId="4E9ACEF2" w:rsidR="00B51B3E" w:rsidRDefault="00B51B3E" w:rsidP="00B51B3E">
    <w:pPr>
      <w:pStyle w:val="Footer"/>
    </w:pPr>
  </w:p>
  <w:bookmarkEnd w:id="1"/>
  <w:p w14:paraId="046BB1B1" w14:textId="77777777" w:rsidR="00B51B3E" w:rsidRDefault="00B51B3E" w:rsidP="00B51B3E">
    <w:pPr>
      <w:pStyle w:val="Footer"/>
    </w:pPr>
  </w:p>
  <w:p w14:paraId="1A76D741" w14:textId="46516ABF" w:rsidR="00B51B3E" w:rsidRDefault="00B51B3E">
    <w:pPr>
      <w:pStyle w:val="Footer"/>
    </w:pPr>
  </w:p>
  <w:p w14:paraId="03162B37" w14:textId="699718CC" w:rsidR="00EF30AB" w:rsidRPr="00B51B3E" w:rsidRDefault="00EF30AB" w:rsidP="00B51B3E">
    <w:pPr>
      <w:pStyle w:val="Footer"/>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B5A05" w14:textId="77777777" w:rsidR="00C463EA" w:rsidRDefault="00C463EA" w:rsidP="00E86D08">
      <w:r>
        <w:separator/>
      </w:r>
    </w:p>
  </w:footnote>
  <w:footnote w:type="continuationSeparator" w:id="0">
    <w:p w14:paraId="598578CA" w14:textId="77777777" w:rsidR="00C463EA" w:rsidRDefault="00C463EA" w:rsidP="00E86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A92F7" w14:textId="5ABA45B7" w:rsidR="00EF30AB" w:rsidRDefault="00EF30AB" w:rsidP="00E86D08">
    <w:pPr>
      <w:pStyle w:val="Header"/>
    </w:pPr>
    <w:r>
      <w:rPr>
        <w:noProof/>
      </w:rPr>
      <w:drawing>
        <wp:anchor distT="0" distB="0" distL="114300" distR="114300" simplePos="0" relativeHeight="251660288" behindDoc="1" locked="0" layoutInCell="1" allowOverlap="1" wp14:anchorId="61B111B3" wp14:editId="6100E075">
          <wp:simplePos x="0" y="0"/>
          <wp:positionH relativeFrom="margin">
            <wp:align>left</wp:align>
          </wp:positionH>
          <wp:positionV relativeFrom="page">
            <wp:posOffset>285750</wp:posOffset>
          </wp:positionV>
          <wp:extent cx="841375" cy="298450"/>
          <wp:effectExtent l="0" t="0" r="0" b="6350"/>
          <wp:wrapTight wrapText="bothSides">
            <wp:wrapPolygon edited="0">
              <wp:start x="0" y="0"/>
              <wp:lineTo x="0" y="20681"/>
              <wp:lineTo x="21029" y="20681"/>
              <wp:lineTo x="2102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79AFDFF0" wp14:editId="6B2EE88E">
          <wp:simplePos x="0" y="0"/>
          <wp:positionH relativeFrom="margin">
            <wp:align>left</wp:align>
          </wp:positionH>
          <wp:positionV relativeFrom="paragraph">
            <wp:posOffset>228600</wp:posOffset>
          </wp:positionV>
          <wp:extent cx="6181725" cy="42545"/>
          <wp:effectExtent l="0" t="0" r="9525" b="0"/>
          <wp:wrapTight wrapText="bothSides">
            <wp:wrapPolygon edited="0">
              <wp:start x="0" y="0"/>
              <wp:lineTo x="0" y="9672"/>
              <wp:lineTo x="21567" y="9672"/>
              <wp:lineTo x="2156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1725" cy="42545"/>
                  </a:xfrm>
                  <a:prstGeom prst="rect">
                    <a:avLst/>
                  </a:prstGeom>
                  <a:noFill/>
                </pic:spPr>
              </pic:pic>
            </a:graphicData>
          </a:graphic>
        </wp:anchor>
      </w:drawing>
    </w:r>
  </w:p>
  <w:p w14:paraId="33E0919C" w14:textId="183C41F0" w:rsidR="00EF30AB" w:rsidRDefault="00EF30AB">
    <w:pPr>
      <w:pStyle w:val="Header"/>
    </w:pPr>
  </w:p>
  <w:p w14:paraId="08A3F4E7" w14:textId="77777777" w:rsidR="00EF30AB" w:rsidRDefault="00EF3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26EF8"/>
    <w:multiLevelType w:val="hybridMultilevel"/>
    <w:tmpl w:val="EC8E8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3266D3A"/>
    <w:multiLevelType w:val="multilevel"/>
    <w:tmpl w:val="26F8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EA5B16"/>
    <w:multiLevelType w:val="hybridMultilevel"/>
    <w:tmpl w:val="3750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A8E1D50"/>
    <w:multiLevelType w:val="hybridMultilevel"/>
    <w:tmpl w:val="7D104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5981BFA"/>
    <w:multiLevelType w:val="hybridMultilevel"/>
    <w:tmpl w:val="1BD8A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9631D3B"/>
    <w:multiLevelType w:val="hybridMultilevel"/>
    <w:tmpl w:val="5868F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6E3E14"/>
    <w:multiLevelType w:val="hybridMultilevel"/>
    <w:tmpl w:val="DE7C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7D5CC9"/>
    <w:multiLevelType w:val="hybridMultilevel"/>
    <w:tmpl w:val="B3C4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DA122C1"/>
    <w:multiLevelType w:val="multilevel"/>
    <w:tmpl w:val="FCEED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381153B"/>
    <w:multiLevelType w:val="hybridMultilevel"/>
    <w:tmpl w:val="26BC8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C6E5E"/>
    <w:multiLevelType w:val="hybridMultilevel"/>
    <w:tmpl w:val="B95E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98433D"/>
    <w:multiLevelType w:val="hybridMultilevel"/>
    <w:tmpl w:val="7ECA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3B1E28DD"/>
    <w:multiLevelType w:val="hybridMultilevel"/>
    <w:tmpl w:val="C036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432786"/>
    <w:multiLevelType w:val="hybridMultilevel"/>
    <w:tmpl w:val="00B6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42A45AD"/>
    <w:multiLevelType w:val="hybridMultilevel"/>
    <w:tmpl w:val="8A7C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A91C49"/>
    <w:multiLevelType w:val="hybridMultilevel"/>
    <w:tmpl w:val="BBB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3B5F42"/>
    <w:multiLevelType w:val="hybridMultilevel"/>
    <w:tmpl w:val="760AE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4E247C23"/>
    <w:multiLevelType w:val="hybridMultilevel"/>
    <w:tmpl w:val="2B04C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1723D28"/>
    <w:multiLevelType w:val="hybridMultilevel"/>
    <w:tmpl w:val="C02037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524B3E9E"/>
    <w:multiLevelType w:val="hybridMultilevel"/>
    <w:tmpl w:val="C870F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4E11BE"/>
    <w:multiLevelType w:val="multilevel"/>
    <w:tmpl w:val="D45E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DF39C5"/>
    <w:multiLevelType w:val="hybridMultilevel"/>
    <w:tmpl w:val="E33E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1831D3"/>
    <w:multiLevelType w:val="hybridMultilevel"/>
    <w:tmpl w:val="66CC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5C4B6DCC"/>
    <w:multiLevelType w:val="hybridMultilevel"/>
    <w:tmpl w:val="EF787A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617A4C36"/>
    <w:multiLevelType w:val="hybridMultilevel"/>
    <w:tmpl w:val="D2709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9D7190"/>
    <w:multiLevelType w:val="hybridMultilevel"/>
    <w:tmpl w:val="E794C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CFC11B3"/>
    <w:multiLevelType w:val="hybridMultilevel"/>
    <w:tmpl w:val="6236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42"/>
  </w:num>
  <w:num w:numId="2">
    <w:abstractNumId w:val="16"/>
  </w:num>
  <w:num w:numId="3">
    <w:abstractNumId w:val="11"/>
  </w:num>
  <w:num w:numId="4">
    <w:abstractNumId w:val="47"/>
  </w:num>
  <w:num w:numId="5">
    <w:abstractNumId w:val="18"/>
  </w:num>
  <w:num w:numId="6">
    <w:abstractNumId w:val="28"/>
  </w:num>
  <w:num w:numId="7">
    <w:abstractNumId w:val="3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24"/>
  </w:num>
  <w:num w:numId="20">
    <w:abstractNumId w:val="44"/>
  </w:num>
  <w:num w:numId="21">
    <w:abstractNumId w:val="31"/>
  </w:num>
  <w:num w:numId="22">
    <w:abstractNumId w:val="14"/>
  </w:num>
  <w:num w:numId="23">
    <w:abstractNumId w:val="49"/>
  </w:num>
  <w:num w:numId="24">
    <w:abstractNumId w:val="48"/>
  </w:num>
  <w:num w:numId="25">
    <w:abstractNumId w:val="46"/>
  </w:num>
  <w:num w:numId="26">
    <w:abstractNumId w:val="29"/>
  </w:num>
  <w:num w:numId="27">
    <w:abstractNumId w:val="30"/>
  </w:num>
  <w:num w:numId="28">
    <w:abstractNumId w:val="17"/>
  </w:num>
  <w:num w:numId="29">
    <w:abstractNumId w:val="15"/>
  </w:num>
  <w:num w:numId="30">
    <w:abstractNumId w:val="19"/>
  </w:num>
  <w:num w:numId="31">
    <w:abstractNumId w:val="41"/>
  </w:num>
  <w:num w:numId="32">
    <w:abstractNumId w:val="45"/>
  </w:num>
  <w:num w:numId="33">
    <w:abstractNumId w:val="10"/>
  </w:num>
  <w:num w:numId="34">
    <w:abstractNumId w:val="38"/>
  </w:num>
  <w:num w:numId="35">
    <w:abstractNumId w:val="27"/>
  </w:num>
  <w:num w:numId="36">
    <w:abstractNumId w:val="21"/>
  </w:num>
  <w:num w:numId="37">
    <w:abstractNumId w:val="32"/>
  </w:num>
  <w:num w:numId="38">
    <w:abstractNumId w:val="43"/>
  </w:num>
  <w:num w:numId="39">
    <w:abstractNumId w:val="23"/>
  </w:num>
  <w:num w:numId="40">
    <w:abstractNumId w:val="36"/>
  </w:num>
  <w:num w:numId="41">
    <w:abstractNumId w:val="37"/>
  </w:num>
  <w:num w:numId="42">
    <w:abstractNumId w:val="34"/>
  </w:num>
  <w:num w:numId="43">
    <w:abstractNumId w:val="26"/>
  </w:num>
  <w:num w:numId="44">
    <w:abstractNumId w:val="25"/>
  </w:num>
  <w:num w:numId="45">
    <w:abstractNumId w:val="20"/>
  </w:num>
  <w:num w:numId="46">
    <w:abstractNumId w:val="13"/>
  </w:num>
  <w:num w:numId="47">
    <w:abstractNumId w:val="12"/>
  </w:num>
  <w:num w:numId="48">
    <w:abstractNumId w:val="39"/>
  </w:num>
  <w:num w:numId="49">
    <w:abstractNumId w:val="40"/>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NTc0tjAyMzE3MjRQ0lEKTi0uzszPAykwNK0FAEUw52stAAAA"/>
  </w:docVars>
  <w:rsids>
    <w:rsidRoot w:val="0007742E"/>
    <w:rsid w:val="000010E2"/>
    <w:rsid w:val="00003BDE"/>
    <w:rsid w:val="00007BB9"/>
    <w:rsid w:val="00013A85"/>
    <w:rsid w:val="0001456A"/>
    <w:rsid w:val="0002027B"/>
    <w:rsid w:val="00021043"/>
    <w:rsid w:val="000242EB"/>
    <w:rsid w:val="00024FE9"/>
    <w:rsid w:val="00030068"/>
    <w:rsid w:val="0003169B"/>
    <w:rsid w:val="00041388"/>
    <w:rsid w:val="00046973"/>
    <w:rsid w:val="00047BAB"/>
    <w:rsid w:val="0006710C"/>
    <w:rsid w:val="000705A4"/>
    <w:rsid w:val="00074A8E"/>
    <w:rsid w:val="0007742E"/>
    <w:rsid w:val="00082317"/>
    <w:rsid w:val="0008431F"/>
    <w:rsid w:val="000871DC"/>
    <w:rsid w:val="00092373"/>
    <w:rsid w:val="000926B1"/>
    <w:rsid w:val="000A1011"/>
    <w:rsid w:val="000A7E9F"/>
    <w:rsid w:val="000B3842"/>
    <w:rsid w:val="000C04F7"/>
    <w:rsid w:val="000C2AFE"/>
    <w:rsid w:val="000C6429"/>
    <w:rsid w:val="000D2125"/>
    <w:rsid w:val="000D5AA3"/>
    <w:rsid w:val="000D6F00"/>
    <w:rsid w:val="000E0187"/>
    <w:rsid w:val="000E121F"/>
    <w:rsid w:val="000E6EED"/>
    <w:rsid w:val="000F2286"/>
    <w:rsid w:val="000F2391"/>
    <w:rsid w:val="00101FBD"/>
    <w:rsid w:val="001079CA"/>
    <w:rsid w:val="0011081D"/>
    <w:rsid w:val="00111A74"/>
    <w:rsid w:val="00114BFF"/>
    <w:rsid w:val="00121441"/>
    <w:rsid w:val="00125031"/>
    <w:rsid w:val="00133CAF"/>
    <w:rsid w:val="00137179"/>
    <w:rsid w:val="00144E96"/>
    <w:rsid w:val="001475C8"/>
    <w:rsid w:val="0014760A"/>
    <w:rsid w:val="00153D26"/>
    <w:rsid w:val="0016073B"/>
    <w:rsid w:val="001644FA"/>
    <w:rsid w:val="001658C9"/>
    <w:rsid w:val="00172ECA"/>
    <w:rsid w:val="001736D9"/>
    <w:rsid w:val="00184CE1"/>
    <w:rsid w:val="00186E79"/>
    <w:rsid w:val="00196D93"/>
    <w:rsid w:val="001A1E78"/>
    <w:rsid w:val="001A2555"/>
    <w:rsid w:val="001A2E57"/>
    <w:rsid w:val="001A4F8F"/>
    <w:rsid w:val="001A7A6A"/>
    <w:rsid w:val="001B02C3"/>
    <w:rsid w:val="001B57F8"/>
    <w:rsid w:val="001B61A3"/>
    <w:rsid w:val="001B6E98"/>
    <w:rsid w:val="001C1EB8"/>
    <w:rsid w:val="001C4739"/>
    <w:rsid w:val="001C7334"/>
    <w:rsid w:val="001D5C71"/>
    <w:rsid w:val="001D60EE"/>
    <w:rsid w:val="001D77F8"/>
    <w:rsid w:val="001E0756"/>
    <w:rsid w:val="001E2872"/>
    <w:rsid w:val="001E392D"/>
    <w:rsid w:val="001E5D5E"/>
    <w:rsid w:val="00205835"/>
    <w:rsid w:val="00207A07"/>
    <w:rsid w:val="002158D1"/>
    <w:rsid w:val="00222385"/>
    <w:rsid w:val="002253DF"/>
    <w:rsid w:val="002263CB"/>
    <w:rsid w:val="00231A80"/>
    <w:rsid w:val="00232705"/>
    <w:rsid w:val="002335EE"/>
    <w:rsid w:val="00236D13"/>
    <w:rsid w:val="00237FE9"/>
    <w:rsid w:val="00246DD3"/>
    <w:rsid w:val="00255944"/>
    <w:rsid w:val="00260D78"/>
    <w:rsid w:val="0026271D"/>
    <w:rsid w:val="00265401"/>
    <w:rsid w:val="002672B5"/>
    <w:rsid w:val="00275E38"/>
    <w:rsid w:val="00286FBD"/>
    <w:rsid w:val="002922E3"/>
    <w:rsid w:val="00294280"/>
    <w:rsid w:val="002945EF"/>
    <w:rsid w:val="00297E5A"/>
    <w:rsid w:val="002A4D5F"/>
    <w:rsid w:val="002A55BB"/>
    <w:rsid w:val="002A71A2"/>
    <w:rsid w:val="002B34E9"/>
    <w:rsid w:val="002B5E73"/>
    <w:rsid w:val="002C63C2"/>
    <w:rsid w:val="002C64E4"/>
    <w:rsid w:val="002D28E3"/>
    <w:rsid w:val="002D7A8A"/>
    <w:rsid w:val="002E3D0C"/>
    <w:rsid w:val="002E51B3"/>
    <w:rsid w:val="002E6169"/>
    <w:rsid w:val="002F0764"/>
    <w:rsid w:val="002F136C"/>
    <w:rsid w:val="002F22C0"/>
    <w:rsid w:val="002F43E4"/>
    <w:rsid w:val="002F4818"/>
    <w:rsid w:val="00302224"/>
    <w:rsid w:val="0031045A"/>
    <w:rsid w:val="003131F0"/>
    <w:rsid w:val="0031421F"/>
    <w:rsid w:val="0031525E"/>
    <w:rsid w:val="0032390A"/>
    <w:rsid w:val="003275AF"/>
    <w:rsid w:val="00345A57"/>
    <w:rsid w:val="00353CCD"/>
    <w:rsid w:val="00366154"/>
    <w:rsid w:val="00366483"/>
    <w:rsid w:val="00374677"/>
    <w:rsid w:val="00374A50"/>
    <w:rsid w:val="00376415"/>
    <w:rsid w:val="003849C9"/>
    <w:rsid w:val="00387D27"/>
    <w:rsid w:val="00392FFC"/>
    <w:rsid w:val="00397996"/>
    <w:rsid w:val="003A1BB0"/>
    <w:rsid w:val="003A5BAC"/>
    <w:rsid w:val="003B56ED"/>
    <w:rsid w:val="003B768D"/>
    <w:rsid w:val="003D4659"/>
    <w:rsid w:val="003F4C58"/>
    <w:rsid w:val="003F693F"/>
    <w:rsid w:val="003F7B2C"/>
    <w:rsid w:val="00403BD3"/>
    <w:rsid w:val="00405E92"/>
    <w:rsid w:val="004109B5"/>
    <w:rsid w:val="00411F06"/>
    <w:rsid w:val="00414C11"/>
    <w:rsid w:val="004209D1"/>
    <w:rsid w:val="00440429"/>
    <w:rsid w:val="00441F69"/>
    <w:rsid w:val="0044564D"/>
    <w:rsid w:val="004456A1"/>
    <w:rsid w:val="00446BD3"/>
    <w:rsid w:val="00454B89"/>
    <w:rsid w:val="0045638E"/>
    <w:rsid w:val="00456976"/>
    <w:rsid w:val="00456B14"/>
    <w:rsid w:val="00462133"/>
    <w:rsid w:val="00466E2E"/>
    <w:rsid w:val="00475086"/>
    <w:rsid w:val="0047578C"/>
    <w:rsid w:val="00486092"/>
    <w:rsid w:val="0048645A"/>
    <w:rsid w:val="00486E9F"/>
    <w:rsid w:val="00491073"/>
    <w:rsid w:val="00496DC9"/>
    <w:rsid w:val="004A1E89"/>
    <w:rsid w:val="004A6153"/>
    <w:rsid w:val="004A65B3"/>
    <w:rsid w:val="004B31DA"/>
    <w:rsid w:val="004B44A3"/>
    <w:rsid w:val="004B5612"/>
    <w:rsid w:val="004C0433"/>
    <w:rsid w:val="004C0475"/>
    <w:rsid w:val="004C386B"/>
    <w:rsid w:val="004C6D63"/>
    <w:rsid w:val="004D3486"/>
    <w:rsid w:val="004D605F"/>
    <w:rsid w:val="004D64F1"/>
    <w:rsid w:val="004F0FD2"/>
    <w:rsid w:val="004F70D5"/>
    <w:rsid w:val="00502042"/>
    <w:rsid w:val="00502CFC"/>
    <w:rsid w:val="005034A8"/>
    <w:rsid w:val="00505CA4"/>
    <w:rsid w:val="00513A3A"/>
    <w:rsid w:val="00517FF0"/>
    <w:rsid w:val="00525CED"/>
    <w:rsid w:val="005320F6"/>
    <w:rsid w:val="00542E0F"/>
    <w:rsid w:val="0055043F"/>
    <w:rsid w:val="00557612"/>
    <w:rsid w:val="00560926"/>
    <w:rsid w:val="0056185E"/>
    <w:rsid w:val="005721D4"/>
    <w:rsid w:val="00575695"/>
    <w:rsid w:val="00577EB0"/>
    <w:rsid w:val="00582D8F"/>
    <w:rsid w:val="0058425D"/>
    <w:rsid w:val="00586215"/>
    <w:rsid w:val="00591D5E"/>
    <w:rsid w:val="005A4425"/>
    <w:rsid w:val="005B0F42"/>
    <w:rsid w:val="005B431A"/>
    <w:rsid w:val="005C2377"/>
    <w:rsid w:val="005C6DA3"/>
    <w:rsid w:val="005D0AA2"/>
    <w:rsid w:val="005D17FC"/>
    <w:rsid w:val="005D7DC0"/>
    <w:rsid w:val="005E1DB3"/>
    <w:rsid w:val="005E3B4A"/>
    <w:rsid w:val="005E644C"/>
    <w:rsid w:val="005F1AFF"/>
    <w:rsid w:val="005F3909"/>
    <w:rsid w:val="005F60E6"/>
    <w:rsid w:val="006001E5"/>
    <w:rsid w:val="006062AD"/>
    <w:rsid w:val="00606502"/>
    <w:rsid w:val="0061013B"/>
    <w:rsid w:val="0061346F"/>
    <w:rsid w:val="006157AD"/>
    <w:rsid w:val="00616D7B"/>
    <w:rsid w:val="00616FA2"/>
    <w:rsid w:val="0062063B"/>
    <w:rsid w:val="006258A5"/>
    <w:rsid w:val="00634F3B"/>
    <w:rsid w:val="0063774A"/>
    <w:rsid w:val="0064021D"/>
    <w:rsid w:val="006435E6"/>
    <w:rsid w:val="00643C28"/>
    <w:rsid w:val="00644BAE"/>
    <w:rsid w:val="00644EF0"/>
    <w:rsid w:val="00645252"/>
    <w:rsid w:val="00666A73"/>
    <w:rsid w:val="00674E75"/>
    <w:rsid w:val="00674F18"/>
    <w:rsid w:val="00680E85"/>
    <w:rsid w:val="00682D3C"/>
    <w:rsid w:val="00686D81"/>
    <w:rsid w:val="006A09E6"/>
    <w:rsid w:val="006A217E"/>
    <w:rsid w:val="006A2DF3"/>
    <w:rsid w:val="006A64A9"/>
    <w:rsid w:val="006B4FCB"/>
    <w:rsid w:val="006D3A3B"/>
    <w:rsid w:val="006D3D74"/>
    <w:rsid w:val="006D5334"/>
    <w:rsid w:val="006D7048"/>
    <w:rsid w:val="006E2EFA"/>
    <w:rsid w:val="006F1836"/>
    <w:rsid w:val="006F2D76"/>
    <w:rsid w:val="006F795D"/>
    <w:rsid w:val="00702D6C"/>
    <w:rsid w:val="00706A4F"/>
    <w:rsid w:val="00711483"/>
    <w:rsid w:val="00715F41"/>
    <w:rsid w:val="0072358C"/>
    <w:rsid w:val="0073434F"/>
    <w:rsid w:val="00736373"/>
    <w:rsid w:val="00742CA4"/>
    <w:rsid w:val="007440E1"/>
    <w:rsid w:val="0074664F"/>
    <w:rsid w:val="00746DF7"/>
    <w:rsid w:val="00747383"/>
    <w:rsid w:val="0075683B"/>
    <w:rsid w:val="00757DA5"/>
    <w:rsid w:val="007724A6"/>
    <w:rsid w:val="00777BB0"/>
    <w:rsid w:val="00780ACA"/>
    <w:rsid w:val="007A42CD"/>
    <w:rsid w:val="007A4D4E"/>
    <w:rsid w:val="007A7142"/>
    <w:rsid w:val="007B41B4"/>
    <w:rsid w:val="007C0843"/>
    <w:rsid w:val="007D0911"/>
    <w:rsid w:val="007D1534"/>
    <w:rsid w:val="007D2C7A"/>
    <w:rsid w:val="007D5965"/>
    <w:rsid w:val="007E0990"/>
    <w:rsid w:val="007E570D"/>
    <w:rsid w:val="007E5FFB"/>
    <w:rsid w:val="007E7B95"/>
    <w:rsid w:val="007F0345"/>
    <w:rsid w:val="007F0B12"/>
    <w:rsid w:val="007F4097"/>
    <w:rsid w:val="007F5805"/>
    <w:rsid w:val="00806618"/>
    <w:rsid w:val="00813B21"/>
    <w:rsid w:val="00816F0E"/>
    <w:rsid w:val="00826778"/>
    <w:rsid w:val="00827601"/>
    <w:rsid w:val="008300E8"/>
    <w:rsid w:val="0083569A"/>
    <w:rsid w:val="0084066A"/>
    <w:rsid w:val="00841A7C"/>
    <w:rsid w:val="008558F2"/>
    <w:rsid w:val="00860A9B"/>
    <w:rsid w:val="00864D6B"/>
    <w:rsid w:val="00864FF3"/>
    <w:rsid w:val="00866930"/>
    <w:rsid w:val="0086729F"/>
    <w:rsid w:val="008677B3"/>
    <w:rsid w:val="00871381"/>
    <w:rsid w:val="00872C3B"/>
    <w:rsid w:val="008819E5"/>
    <w:rsid w:val="00893727"/>
    <w:rsid w:val="00895333"/>
    <w:rsid w:val="008A51EE"/>
    <w:rsid w:val="008A6370"/>
    <w:rsid w:val="008B1243"/>
    <w:rsid w:val="008B26FB"/>
    <w:rsid w:val="008B2F0E"/>
    <w:rsid w:val="008B3F7C"/>
    <w:rsid w:val="008B7FFE"/>
    <w:rsid w:val="008C6ECD"/>
    <w:rsid w:val="008D0406"/>
    <w:rsid w:val="008E0526"/>
    <w:rsid w:val="008F5758"/>
    <w:rsid w:val="009016B7"/>
    <w:rsid w:val="00920530"/>
    <w:rsid w:val="00930820"/>
    <w:rsid w:val="0094052A"/>
    <w:rsid w:val="00951B34"/>
    <w:rsid w:val="00956A88"/>
    <w:rsid w:val="00963E8B"/>
    <w:rsid w:val="00972FFC"/>
    <w:rsid w:val="00992186"/>
    <w:rsid w:val="00992383"/>
    <w:rsid w:val="0099769C"/>
    <w:rsid w:val="009A58D9"/>
    <w:rsid w:val="009B51C2"/>
    <w:rsid w:val="009C4F8D"/>
    <w:rsid w:val="009E18C2"/>
    <w:rsid w:val="009E3C2C"/>
    <w:rsid w:val="009F00AD"/>
    <w:rsid w:val="009F2126"/>
    <w:rsid w:val="009F458E"/>
    <w:rsid w:val="00A1140F"/>
    <w:rsid w:val="00A13DAC"/>
    <w:rsid w:val="00A227B8"/>
    <w:rsid w:val="00A24C7E"/>
    <w:rsid w:val="00A30DF6"/>
    <w:rsid w:val="00A31C23"/>
    <w:rsid w:val="00A32037"/>
    <w:rsid w:val="00A33698"/>
    <w:rsid w:val="00A420B6"/>
    <w:rsid w:val="00A43499"/>
    <w:rsid w:val="00A5106A"/>
    <w:rsid w:val="00A51CCD"/>
    <w:rsid w:val="00A52D76"/>
    <w:rsid w:val="00A61BC5"/>
    <w:rsid w:val="00A61C7B"/>
    <w:rsid w:val="00A7140B"/>
    <w:rsid w:val="00A72171"/>
    <w:rsid w:val="00A73073"/>
    <w:rsid w:val="00A74B3C"/>
    <w:rsid w:val="00A81A05"/>
    <w:rsid w:val="00A86209"/>
    <w:rsid w:val="00A9040C"/>
    <w:rsid w:val="00A9204E"/>
    <w:rsid w:val="00AA29BD"/>
    <w:rsid w:val="00AB1C25"/>
    <w:rsid w:val="00AB2423"/>
    <w:rsid w:val="00AB48C3"/>
    <w:rsid w:val="00AB685A"/>
    <w:rsid w:val="00AB7D03"/>
    <w:rsid w:val="00AC503A"/>
    <w:rsid w:val="00AE12F0"/>
    <w:rsid w:val="00AF20A9"/>
    <w:rsid w:val="00AF3F9E"/>
    <w:rsid w:val="00AF790C"/>
    <w:rsid w:val="00B116B0"/>
    <w:rsid w:val="00B12353"/>
    <w:rsid w:val="00B14004"/>
    <w:rsid w:val="00B146BA"/>
    <w:rsid w:val="00B15CC3"/>
    <w:rsid w:val="00B21923"/>
    <w:rsid w:val="00B219CB"/>
    <w:rsid w:val="00B25751"/>
    <w:rsid w:val="00B25917"/>
    <w:rsid w:val="00B268A1"/>
    <w:rsid w:val="00B27A67"/>
    <w:rsid w:val="00B301CB"/>
    <w:rsid w:val="00B318EC"/>
    <w:rsid w:val="00B32395"/>
    <w:rsid w:val="00B36E02"/>
    <w:rsid w:val="00B40AB4"/>
    <w:rsid w:val="00B51B3E"/>
    <w:rsid w:val="00B531EB"/>
    <w:rsid w:val="00B5467D"/>
    <w:rsid w:val="00B56DE0"/>
    <w:rsid w:val="00B623D5"/>
    <w:rsid w:val="00B64185"/>
    <w:rsid w:val="00B66BF0"/>
    <w:rsid w:val="00B70FB4"/>
    <w:rsid w:val="00B721C0"/>
    <w:rsid w:val="00B72BC5"/>
    <w:rsid w:val="00B804B8"/>
    <w:rsid w:val="00B87081"/>
    <w:rsid w:val="00B87999"/>
    <w:rsid w:val="00B90046"/>
    <w:rsid w:val="00B951B7"/>
    <w:rsid w:val="00BA5738"/>
    <w:rsid w:val="00BA60FA"/>
    <w:rsid w:val="00BC083C"/>
    <w:rsid w:val="00BC1A3F"/>
    <w:rsid w:val="00BC3E7B"/>
    <w:rsid w:val="00BC7A85"/>
    <w:rsid w:val="00BC7F6E"/>
    <w:rsid w:val="00BD4C3B"/>
    <w:rsid w:val="00BD5401"/>
    <w:rsid w:val="00BD58EF"/>
    <w:rsid w:val="00BD7853"/>
    <w:rsid w:val="00BE179A"/>
    <w:rsid w:val="00BE6C93"/>
    <w:rsid w:val="00BF2356"/>
    <w:rsid w:val="00BF5E17"/>
    <w:rsid w:val="00C06F1A"/>
    <w:rsid w:val="00C21D99"/>
    <w:rsid w:val="00C23564"/>
    <w:rsid w:val="00C31CD6"/>
    <w:rsid w:val="00C3330D"/>
    <w:rsid w:val="00C3380B"/>
    <w:rsid w:val="00C37628"/>
    <w:rsid w:val="00C44E88"/>
    <w:rsid w:val="00C463EA"/>
    <w:rsid w:val="00C4722F"/>
    <w:rsid w:val="00C476B5"/>
    <w:rsid w:val="00C55EA3"/>
    <w:rsid w:val="00C63239"/>
    <w:rsid w:val="00C646CD"/>
    <w:rsid w:val="00C6585E"/>
    <w:rsid w:val="00C75C1C"/>
    <w:rsid w:val="00C86199"/>
    <w:rsid w:val="00C9173E"/>
    <w:rsid w:val="00C931F0"/>
    <w:rsid w:val="00CA13F7"/>
    <w:rsid w:val="00CA685A"/>
    <w:rsid w:val="00CB0C74"/>
    <w:rsid w:val="00CB0FE9"/>
    <w:rsid w:val="00CB4FC6"/>
    <w:rsid w:val="00CE0223"/>
    <w:rsid w:val="00CE089E"/>
    <w:rsid w:val="00CE0D9F"/>
    <w:rsid w:val="00CE1862"/>
    <w:rsid w:val="00CE6BA0"/>
    <w:rsid w:val="00CE6BE7"/>
    <w:rsid w:val="00CF7C51"/>
    <w:rsid w:val="00D03413"/>
    <w:rsid w:val="00D04EB3"/>
    <w:rsid w:val="00D2419E"/>
    <w:rsid w:val="00D24365"/>
    <w:rsid w:val="00D30498"/>
    <w:rsid w:val="00D32293"/>
    <w:rsid w:val="00D443BB"/>
    <w:rsid w:val="00D50436"/>
    <w:rsid w:val="00D56E65"/>
    <w:rsid w:val="00D60670"/>
    <w:rsid w:val="00D67F4C"/>
    <w:rsid w:val="00D70172"/>
    <w:rsid w:val="00D70BAD"/>
    <w:rsid w:val="00D738D2"/>
    <w:rsid w:val="00D74332"/>
    <w:rsid w:val="00D75A16"/>
    <w:rsid w:val="00D82869"/>
    <w:rsid w:val="00D94A14"/>
    <w:rsid w:val="00DB6B4B"/>
    <w:rsid w:val="00DB7B33"/>
    <w:rsid w:val="00DC65AC"/>
    <w:rsid w:val="00DD60D1"/>
    <w:rsid w:val="00DD6A18"/>
    <w:rsid w:val="00DE686E"/>
    <w:rsid w:val="00DF7CA1"/>
    <w:rsid w:val="00E00BF7"/>
    <w:rsid w:val="00E04B49"/>
    <w:rsid w:val="00E20459"/>
    <w:rsid w:val="00E22049"/>
    <w:rsid w:val="00E231AB"/>
    <w:rsid w:val="00E24FE7"/>
    <w:rsid w:val="00E30C80"/>
    <w:rsid w:val="00E339A6"/>
    <w:rsid w:val="00E52F07"/>
    <w:rsid w:val="00E6165A"/>
    <w:rsid w:val="00E63632"/>
    <w:rsid w:val="00E63CEA"/>
    <w:rsid w:val="00E7424E"/>
    <w:rsid w:val="00E74ACD"/>
    <w:rsid w:val="00E76390"/>
    <w:rsid w:val="00E805D6"/>
    <w:rsid w:val="00E82BED"/>
    <w:rsid w:val="00E84F49"/>
    <w:rsid w:val="00E8553E"/>
    <w:rsid w:val="00E86D08"/>
    <w:rsid w:val="00E9232E"/>
    <w:rsid w:val="00EA1DCB"/>
    <w:rsid w:val="00EA4C35"/>
    <w:rsid w:val="00EA655B"/>
    <w:rsid w:val="00EA7671"/>
    <w:rsid w:val="00EB3C1C"/>
    <w:rsid w:val="00EB4ACC"/>
    <w:rsid w:val="00ED0B91"/>
    <w:rsid w:val="00ED58D8"/>
    <w:rsid w:val="00EE4A34"/>
    <w:rsid w:val="00EE6BA9"/>
    <w:rsid w:val="00EE74D0"/>
    <w:rsid w:val="00EF30AB"/>
    <w:rsid w:val="00EF48C4"/>
    <w:rsid w:val="00F07288"/>
    <w:rsid w:val="00F128CD"/>
    <w:rsid w:val="00F12ECC"/>
    <w:rsid w:val="00F14AE1"/>
    <w:rsid w:val="00F15D62"/>
    <w:rsid w:val="00F162D5"/>
    <w:rsid w:val="00F176E3"/>
    <w:rsid w:val="00F25615"/>
    <w:rsid w:val="00F257B3"/>
    <w:rsid w:val="00F32BA0"/>
    <w:rsid w:val="00F367F7"/>
    <w:rsid w:val="00F42984"/>
    <w:rsid w:val="00F51BB2"/>
    <w:rsid w:val="00F53E7C"/>
    <w:rsid w:val="00F5466E"/>
    <w:rsid w:val="00F575C6"/>
    <w:rsid w:val="00F80404"/>
    <w:rsid w:val="00F82A83"/>
    <w:rsid w:val="00F86B7F"/>
    <w:rsid w:val="00F9104C"/>
    <w:rsid w:val="00F927D5"/>
    <w:rsid w:val="00F947B0"/>
    <w:rsid w:val="00F97871"/>
    <w:rsid w:val="00FA044E"/>
    <w:rsid w:val="00FA2DA1"/>
    <w:rsid w:val="00FA387E"/>
    <w:rsid w:val="00FA4DE1"/>
    <w:rsid w:val="00FB4523"/>
    <w:rsid w:val="00FB5A2F"/>
    <w:rsid w:val="00FB66AD"/>
    <w:rsid w:val="00FB7B43"/>
    <w:rsid w:val="00FD0C27"/>
    <w:rsid w:val="00FD3157"/>
    <w:rsid w:val="00FD7103"/>
    <w:rsid w:val="00FD713E"/>
    <w:rsid w:val="00FE0C75"/>
    <w:rsid w:val="00FE0FB9"/>
    <w:rsid w:val="00FF1255"/>
    <w:rsid w:val="00FF25C1"/>
    <w:rsid w:val="00FF4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9F06B"/>
  <w15:chartTrackingRefBased/>
  <w15:docId w15:val="{145B8744-AE71-4A48-9145-883D9100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835"/>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07742E"/>
    <w:pPr>
      <w:ind w:left="720"/>
      <w:contextualSpacing/>
    </w:pPr>
  </w:style>
  <w:style w:type="character" w:styleId="UnresolvedMention">
    <w:name w:val="Unresolved Mention"/>
    <w:basedOn w:val="DefaultParagraphFont"/>
    <w:uiPriority w:val="99"/>
    <w:semiHidden/>
    <w:unhideWhenUsed/>
    <w:rsid w:val="003131F0"/>
    <w:rPr>
      <w:color w:val="605E5C"/>
      <w:shd w:val="clear" w:color="auto" w:fill="E1DFDD"/>
    </w:rPr>
  </w:style>
  <w:style w:type="paragraph" w:styleId="NormalWeb">
    <w:name w:val="Normal (Web)"/>
    <w:basedOn w:val="Normal"/>
    <w:uiPriority w:val="99"/>
    <w:semiHidden/>
    <w:unhideWhenUsed/>
    <w:rsid w:val="00387D27"/>
    <w:rPr>
      <w:rFonts w:ascii="Times New Roman" w:hAnsi="Times New Roman" w:cs="Times New Roman"/>
      <w:sz w:val="24"/>
      <w:szCs w:val="24"/>
    </w:rPr>
  </w:style>
  <w:style w:type="paragraph" w:styleId="NoSpacing">
    <w:name w:val="No Spacing"/>
    <w:link w:val="NoSpacingChar"/>
    <w:uiPriority w:val="1"/>
    <w:qFormat/>
    <w:rsid w:val="004A65B3"/>
  </w:style>
  <w:style w:type="character" w:customStyle="1" w:styleId="NoSpacingChar">
    <w:name w:val="No Spacing Char"/>
    <w:basedOn w:val="DefaultParagraphFont"/>
    <w:link w:val="NoSpacing"/>
    <w:uiPriority w:val="1"/>
    <w:rsid w:val="006D3A3B"/>
  </w:style>
  <w:style w:type="paragraph" w:customStyle="1" w:styleId="Book2">
    <w:name w:val="Book 2"/>
    <w:basedOn w:val="BodyTextFirstIndent"/>
    <w:link w:val="Book2Char"/>
    <w:qFormat/>
    <w:rsid w:val="00FD3157"/>
    <w:pPr>
      <w:spacing w:line="480" w:lineRule="auto"/>
    </w:pPr>
  </w:style>
  <w:style w:type="character" w:customStyle="1" w:styleId="Book2Char">
    <w:name w:val="Book 2 Char"/>
    <w:basedOn w:val="BodyTextFirstIndentChar"/>
    <w:link w:val="Book2"/>
    <w:rsid w:val="00FD3157"/>
  </w:style>
  <w:style w:type="paragraph" w:styleId="BodyText">
    <w:name w:val="Body Text"/>
    <w:basedOn w:val="Normal"/>
    <w:link w:val="BodyTextChar"/>
    <w:uiPriority w:val="99"/>
    <w:semiHidden/>
    <w:unhideWhenUsed/>
    <w:rsid w:val="00FD3157"/>
    <w:pPr>
      <w:spacing w:after="120"/>
    </w:pPr>
  </w:style>
  <w:style w:type="character" w:customStyle="1" w:styleId="BodyTextChar">
    <w:name w:val="Body Text Char"/>
    <w:basedOn w:val="DefaultParagraphFont"/>
    <w:link w:val="BodyText"/>
    <w:uiPriority w:val="99"/>
    <w:semiHidden/>
    <w:rsid w:val="00FD3157"/>
  </w:style>
  <w:style w:type="paragraph" w:styleId="BodyTextFirstIndent">
    <w:name w:val="Body Text First Indent"/>
    <w:basedOn w:val="BodyText"/>
    <w:link w:val="BodyTextFirstIndentChar"/>
    <w:uiPriority w:val="99"/>
    <w:semiHidden/>
    <w:unhideWhenUsed/>
    <w:rsid w:val="00FD3157"/>
    <w:pPr>
      <w:spacing w:after="0"/>
      <w:ind w:firstLine="360"/>
    </w:pPr>
  </w:style>
  <w:style w:type="character" w:customStyle="1" w:styleId="BodyTextFirstIndentChar">
    <w:name w:val="Body Text First Indent Char"/>
    <w:basedOn w:val="BodyTextChar"/>
    <w:link w:val="BodyTextFirstIndent"/>
    <w:uiPriority w:val="99"/>
    <w:semiHidden/>
    <w:rsid w:val="00FD3157"/>
  </w:style>
  <w:style w:type="paragraph" w:customStyle="1" w:styleId="CoverMicroText">
    <w:name w:val="Cover Micro Text"/>
    <w:autoRedefine/>
    <w:rsid w:val="00FD3157"/>
    <w:pPr>
      <w:widowControl w:val="0"/>
      <w:spacing w:line="259" w:lineRule="auto"/>
    </w:pPr>
    <w:rPr>
      <w:rFonts w:eastAsia="Calibri" w:cs="Calibri"/>
      <w:b/>
      <w:color w:val="000000"/>
      <w:spacing w:val="2"/>
      <w:sz w:val="20"/>
      <w:szCs w:val="14"/>
      <w:u w:color="231F20"/>
      <w:lang w:val="de-DE" w:eastAsia="de-DE"/>
    </w:rPr>
  </w:style>
  <w:style w:type="paragraph" w:styleId="TOCHeading">
    <w:name w:val="TOC Heading"/>
    <w:basedOn w:val="Heading1"/>
    <w:next w:val="Normal"/>
    <w:uiPriority w:val="39"/>
    <w:unhideWhenUsed/>
    <w:qFormat/>
    <w:rsid w:val="00A61BC5"/>
    <w:pPr>
      <w:spacing w:line="259" w:lineRule="auto"/>
      <w:outlineLvl w:val="9"/>
    </w:pPr>
    <w:rPr>
      <w:color w:val="2E74B5" w:themeColor="accent1" w:themeShade="BF"/>
    </w:rPr>
  </w:style>
  <w:style w:type="paragraph" w:styleId="TOC2">
    <w:name w:val="toc 2"/>
    <w:basedOn w:val="Normal"/>
    <w:next w:val="Normal"/>
    <w:autoRedefine/>
    <w:uiPriority w:val="39"/>
    <w:unhideWhenUsed/>
    <w:rsid w:val="00A61BC5"/>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61BC5"/>
    <w:pPr>
      <w:spacing w:after="100" w:line="259" w:lineRule="auto"/>
    </w:pPr>
    <w:rPr>
      <w:rFonts w:eastAsiaTheme="minorEastAsia" w:cs="Times New Roman"/>
    </w:rPr>
  </w:style>
  <w:style w:type="paragraph" w:styleId="TOC3">
    <w:name w:val="toc 3"/>
    <w:basedOn w:val="Normal"/>
    <w:next w:val="Normal"/>
    <w:autoRedefine/>
    <w:uiPriority w:val="39"/>
    <w:unhideWhenUsed/>
    <w:rsid w:val="00A61BC5"/>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12962">
      <w:bodyDiv w:val="1"/>
      <w:marLeft w:val="0"/>
      <w:marRight w:val="0"/>
      <w:marTop w:val="0"/>
      <w:marBottom w:val="0"/>
      <w:divBdr>
        <w:top w:val="none" w:sz="0" w:space="0" w:color="auto"/>
        <w:left w:val="none" w:sz="0" w:space="0" w:color="auto"/>
        <w:bottom w:val="none" w:sz="0" w:space="0" w:color="auto"/>
        <w:right w:val="none" w:sz="0" w:space="0" w:color="auto"/>
      </w:divBdr>
    </w:div>
    <w:div w:id="294143341">
      <w:bodyDiv w:val="1"/>
      <w:marLeft w:val="0"/>
      <w:marRight w:val="0"/>
      <w:marTop w:val="0"/>
      <w:marBottom w:val="0"/>
      <w:divBdr>
        <w:top w:val="none" w:sz="0" w:space="0" w:color="auto"/>
        <w:left w:val="none" w:sz="0" w:space="0" w:color="auto"/>
        <w:bottom w:val="none" w:sz="0" w:space="0" w:color="auto"/>
        <w:right w:val="none" w:sz="0" w:space="0" w:color="auto"/>
      </w:divBdr>
    </w:div>
    <w:div w:id="294917360">
      <w:bodyDiv w:val="1"/>
      <w:marLeft w:val="0"/>
      <w:marRight w:val="0"/>
      <w:marTop w:val="0"/>
      <w:marBottom w:val="0"/>
      <w:divBdr>
        <w:top w:val="none" w:sz="0" w:space="0" w:color="auto"/>
        <w:left w:val="none" w:sz="0" w:space="0" w:color="auto"/>
        <w:bottom w:val="none" w:sz="0" w:space="0" w:color="auto"/>
        <w:right w:val="none" w:sz="0" w:space="0" w:color="auto"/>
      </w:divBdr>
    </w:div>
    <w:div w:id="483275500">
      <w:bodyDiv w:val="1"/>
      <w:marLeft w:val="0"/>
      <w:marRight w:val="0"/>
      <w:marTop w:val="0"/>
      <w:marBottom w:val="0"/>
      <w:divBdr>
        <w:top w:val="none" w:sz="0" w:space="0" w:color="auto"/>
        <w:left w:val="none" w:sz="0" w:space="0" w:color="auto"/>
        <w:bottom w:val="none" w:sz="0" w:space="0" w:color="auto"/>
        <w:right w:val="none" w:sz="0" w:space="0" w:color="auto"/>
      </w:divBdr>
      <w:divsChild>
        <w:div w:id="259990035">
          <w:marLeft w:val="0"/>
          <w:marRight w:val="0"/>
          <w:marTop w:val="0"/>
          <w:marBottom w:val="0"/>
          <w:divBdr>
            <w:top w:val="none" w:sz="0" w:space="0" w:color="auto"/>
            <w:left w:val="none" w:sz="0" w:space="0" w:color="auto"/>
            <w:bottom w:val="none" w:sz="0" w:space="0" w:color="auto"/>
            <w:right w:val="none" w:sz="0" w:space="0" w:color="auto"/>
          </w:divBdr>
          <w:divsChild>
            <w:div w:id="462115069">
              <w:marLeft w:val="0"/>
              <w:marRight w:val="0"/>
              <w:marTop w:val="0"/>
              <w:marBottom w:val="0"/>
              <w:divBdr>
                <w:top w:val="none" w:sz="0" w:space="0" w:color="auto"/>
                <w:left w:val="none" w:sz="0" w:space="0" w:color="auto"/>
                <w:bottom w:val="none" w:sz="0" w:space="0" w:color="auto"/>
                <w:right w:val="none" w:sz="0" w:space="0" w:color="auto"/>
              </w:divBdr>
              <w:divsChild>
                <w:div w:id="28569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11010">
          <w:marLeft w:val="0"/>
          <w:marRight w:val="0"/>
          <w:marTop w:val="0"/>
          <w:marBottom w:val="0"/>
          <w:divBdr>
            <w:top w:val="none" w:sz="0" w:space="0" w:color="auto"/>
            <w:left w:val="none" w:sz="0" w:space="0" w:color="auto"/>
            <w:bottom w:val="none" w:sz="0" w:space="0" w:color="auto"/>
            <w:right w:val="none" w:sz="0" w:space="0" w:color="auto"/>
          </w:divBdr>
        </w:div>
      </w:divsChild>
    </w:div>
    <w:div w:id="701132073">
      <w:bodyDiv w:val="1"/>
      <w:marLeft w:val="0"/>
      <w:marRight w:val="0"/>
      <w:marTop w:val="0"/>
      <w:marBottom w:val="0"/>
      <w:divBdr>
        <w:top w:val="none" w:sz="0" w:space="0" w:color="auto"/>
        <w:left w:val="none" w:sz="0" w:space="0" w:color="auto"/>
        <w:bottom w:val="none" w:sz="0" w:space="0" w:color="auto"/>
        <w:right w:val="none" w:sz="0" w:space="0" w:color="auto"/>
      </w:divBdr>
    </w:div>
    <w:div w:id="826475044">
      <w:bodyDiv w:val="1"/>
      <w:marLeft w:val="0"/>
      <w:marRight w:val="0"/>
      <w:marTop w:val="0"/>
      <w:marBottom w:val="0"/>
      <w:divBdr>
        <w:top w:val="none" w:sz="0" w:space="0" w:color="auto"/>
        <w:left w:val="none" w:sz="0" w:space="0" w:color="auto"/>
        <w:bottom w:val="none" w:sz="0" w:space="0" w:color="auto"/>
        <w:right w:val="none" w:sz="0" w:space="0" w:color="auto"/>
      </w:divBdr>
    </w:div>
    <w:div w:id="858156972">
      <w:bodyDiv w:val="1"/>
      <w:marLeft w:val="0"/>
      <w:marRight w:val="0"/>
      <w:marTop w:val="0"/>
      <w:marBottom w:val="0"/>
      <w:divBdr>
        <w:top w:val="none" w:sz="0" w:space="0" w:color="auto"/>
        <w:left w:val="none" w:sz="0" w:space="0" w:color="auto"/>
        <w:bottom w:val="none" w:sz="0" w:space="0" w:color="auto"/>
        <w:right w:val="none" w:sz="0" w:space="0" w:color="auto"/>
      </w:divBdr>
    </w:div>
    <w:div w:id="1048914407">
      <w:bodyDiv w:val="1"/>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094474468">
          <w:marLeft w:val="0"/>
          <w:marRight w:val="0"/>
          <w:marTop w:val="0"/>
          <w:marBottom w:val="0"/>
          <w:divBdr>
            <w:top w:val="none" w:sz="0" w:space="0" w:color="auto"/>
            <w:left w:val="none" w:sz="0" w:space="0" w:color="auto"/>
            <w:bottom w:val="none" w:sz="0" w:space="0" w:color="auto"/>
            <w:right w:val="none" w:sz="0" w:space="0" w:color="auto"/>
          </w:divBdr>
        </w:div>
        <w:div w:id="1426726085">
          <w:marLeft w:val="0"/>
          <w:marRight w:val="0"/>
          <w:marTop w:val="0"/>
          <w:marBottom w:val="0"/>
          <w:divBdr>
            <w:top w:val="none" w:sz="0" w:space="0" w:color="auto"/>
            <w:left w:val="none" w:sz="0" w:space="0" w:color="auto"/>
            <w:bottom w:val="none" w:sz="0" w:space="0" w:color="auto"/>
            <w:right w:val="none" w:sz="0" w:space="0" w:color="auto"/>
          </w:divBdr>
        </w:div>
      </w:divsChild>
    </w:div>
    <w:div w:id="1111629843">
      <w:bodyDiv w:val="1"/>
      <w:marLeft w:val="0"/>
      <w:marRight w:val="0"/>
      <w:marTop w:val="0"/>
      <w:marBottom w:val="0"/>
      <w:divBdr>
        <w:top w:val="none" w:sz="0" w:space="0" w:color="auto"/>
        <w:left w:val="none" w:sz="0" w:space="0" w:color="auto"/>
        <w:bottom w:val="none" w:sz="0" w:space="0" w:color="auto"/>
        <w:right w:val="none" w:sz="0" w:space="0" w:color="auto"/>
      </w:divBdr>
    </w:div>
    <w:div w:id="1114905455">
      <w:bodyDiv w:val="1"/>
      <w:marLeft w:val="0"/>
      <w:marRight w:val="0"/>
      <w:marTop w:val="0"/>
      <w:marBottom w:val="0"/>
      <w:divBdr>
        <w:top w:val="none" w:sz="0" w:space="0" w:color="auto"/>
        <w:left w:val="none" w:sz="0" w:space="0" w:color="auto"/>
        <w:bottom w:val="none" w:sz="0" w:space="0" w:color="auto"/>
        <w:right w:val="none" w:sz="0" w:space="0" w:color="auto"/>
      </w:divBdr>
    </w:div>
    <w:div w:id="1234897994">
      <w:bodyDiv w:val="1"/>
      <w:marLeft w:val="0"/>
      <w:marRight w:val="0"/>
      <w:marTop w:val="0"/>
      <w:marBottom w:val="0"/>
      <w:divBdr>
        <w:top w:val="none" w:sz="0" w:space="0" w:color="auto"/>
        <w:left w:val="none" w:sz="0" w:space="0" w:color="auto"/>
        <w:bottom w:val="none" w:sz="0" w:space="0" w:color="auto"/>
        <w:right w:val="none" w:sz="0" w:space="0" w:color="auto"/>
      </w:divBdr>
    </w:div>
    <w:div w:id="1896620895">
      <w:bodyDiv w:val="1"/>
      <w:marLeft w:val="0"/>
      <w:marRight w:val="0"/>
      <w:marTop w:val="0"/>
      <w:marBottom w:val="0"/>
      <w:divBdr>
        <w:top w:val="none" w:sz="0" w:space="0" w:color="auto"/>
        <w:left w:val="none" w:sz="0" w:space="0" w:color="auto"/>
        <w:bottom w:val="none" w:sz="0" w:space="0" w:color="auto"/>
        <w:right w:val="none" w:sz="0" w:space="0" w:color="auto"/>
      </w:divBdr>
    </w:div>
    <w:div w:id="1963343290">
      <w:bodyDiv w:val="1"/>
      <w:marLeft w:val="0"/>
      <w:marRight w:val="0"/>
      <w:marTop w:val="0"/>
      <w:marBottom w:val="0"/>
      <w:divBdr>
        <w:top w:val="none" w:sz="0" w:space="0" w:color="auto"/>
        <w:left w:val="none" w:sz="0" w:space="0" w:color="auto"/>
        <w:bottom w:val="none" w:sz="0" w:space="0" w:color="auto"/>
        <w:right w:val="none" w:sz="0" w:space="0" w:color="auto"/>
      </w:divBdr>
    </w:div>
    <w:div w:id="202285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herry@orgsource.com" TargetMode="External"/><Relationship Id="rId18" Type="http://schemas.openxmlformats.org/officeDocument/2006/relationships/hyperlink" Target="https://www.orgsource.com/insights/our-books/" TargetMode="External"/><Relationship Id="rId26" Type="http://schemas.openxmlformats.org/officeDocument/2006/relationships/hyperlink" Target="https://videos.orgcommunity.com/the-transformative-power-of-data"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rgsource.com/scenario-planning-builds-a-resilient-future/" TargetMode="External"/><Relationship Id="rId34" Type="http://schemas.openxmlformats.org/officeDocument/2006/relationships/hyperlink" Target="https://en.wikipedia.org/wiki/Jean_Lave"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6.jpeg"/><Relationship Id="rId33" Type="http://schemas.openxmlformats.org/officeDocument/2006/relationships/hyperlink" Target="https://en.wikipedia.org/wiki/Cognitive_anthropology"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etmespark.com/"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yperlink" Target="https://www.orgsource.com/an-integrated-approach-to-strategic-planning-aligns-with-the-fast-paced-competitive-industry-4-0-environment/" TargetMode="External"/><Relationship Id="rId32" Type="http://schemas.openxmlformats.org/officeDocument/2006/relationships/hyperlink" Target="https://en.wikipedia.org/wiki/Community_of_practice" TargetMode="External"/><Relationship Id="rId37" Type="http://schemas.openxmlformats.org/officeDocument/2006/relationships/hyperlink" Target="http://www.orgCompanies.com"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herry@orgsource.com"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hyperlink" Target="file:///F:\Benchmarking%20Report:%20Chapter%20role%20in%20member%20engagement%20grows%20-%20Mariner%20Marketing%20&amp;%20Management,%20LLC%20(marinermanagement.com)" TargetMode="External"/><Relationship Id="rId10" Type="http://schemas.openxmlformats.org/officeDocument/2006/relationships/image" Target="media/image1.png"/><Relationship Id="rId19" Type="http://schemas.openxmlformats.org/officeDocument/2006/relationships/hyperlink" Target="https://orgcommunity.com/"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 Id="rId22" Type="http://schemas.openxmlformats.org/officeDocument/2006/relationships/hyperlink" Target="https://videos.orgcommunity.com/exploring-your-alternatives-using-decision-trees" TargetMode="Externa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hyperlink" Target="https://en.wikipedia.org/wiki/Etienne_Weng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15</Pages>
  <Words>4435</Words>
  <Characters>25015</Characters>
  <Application>Microsoft Office Word</Application>
  <DocSecurity>0</DocSecurity>
  <Lines>463</Lines>
  <Paragraphs>168</Paragraphs>
  <ScaleCrop>false</ScaleCrop>
  <HeadingPairs>
    <vt:vector size="2" baseType="variant">
      <vt:variant>
        <vt:lpstr>Title</vt:lpstr>
      </vt:variant>
      <vt:variant>
        <vt:i4>1</vt:i4>
      </vt:variant>
    </vt:vector>
  </HeadingPairs>
  <TitlesOfParts>
    <vt:vector size="1" baseType="lpstr">
      <vt:lpstr>Be the Association Your Members Need</vt:lpstr>
    </vt:vector>
  </TitlesOfParts>
  <Company/>
  <LinksUpToDate>false</LinksUpToDate>
  <CharactersWithSpaces>29282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the Association Your Members Need</dc:title>
  <dc:subject>Use Strategy, Technology, Marketing, and Mission to get there</dc:subject>
  <dc:creator>debby rie</dc:creator>
  <cp:keywords/>
  <dc:description/>
  <cp:lastModifiedBy>debby rice</cp:lastModifiedBy>
  <cp:revision>2</cp:revision>
  <cp:lastPrinted>2021-04-14T15:39:00Z</cp:lastPrinted>
  <dcterms:created xsi:type="dcterms:W3CDTF">2021-04-16T14:12:00Z</dcterms:created>
  <dcterms:modified xsi:type="dcterms:W3CDTF">2021-04-16T14:12:00Z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c48971f3-183f-47e5-8cf3-7e5ef3ae5870</vt:lpwstr>
  </property>
</Properties>
</file>